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95F5F" w14:textId="3D2507E0" w:rsidR="00603096" w:rsidRPr="0057115A" w:rsidRDefault="0057115A" w:rsidP="0057115A">
      <w:pPr>
        <w:pStyle w:val="Titolo"/>
        <w:ind w:right="22"/>
        <w:rPr>
          <w:rFonts w:ascii="Calibri" w:eastAsia="Arial" w:hAnsi="Calibri" w:cs="Arial"/>
          <w:sz w:val="20"/>
        </w:rPr>
      </w:pPr>
      <w:r>
        <w:rPr>
          <w:rFonts w:asciiTheme="minorHAnsi" w:hAnsiTheme="minorHAnsi" w:cstheme="minorHAnsi"/>
          <w:noProof/>
          <w:spacing w:val="30"/>
          <w:sz w:val="24"/>
          <w:szCs w:val="24"/>
          <w:lang w:val="it-IT"/>
        </w:rPr>
        <w:drawing>
          <wp:inline distT="0" distB="0" distL="0" distR="0" wp14:anchorId="7DC574F2" wp14:editId="36DCC068">
            <wp:extent cx="4029075" cy="174806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TALIA - Salesiani per il Sociale_rete associativa APS_Poli_Orizz_PO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9835" cy="1752732"/>
                    </a:xfrm>
                    <a:prstGeom prst="rect">
                      <a:avLst/>
                    </a:prstGeom>
                  </pic:spPr>
                </pic:pic>
              </a:graphicData>
            </a:graphic>
          </wp:inline>
        </w:drawing>
      </w:r>
    </w:p>
    <w:p w14:paraId="52191B68" w14:textId="420AC2C9" w:rsidR="009C3D35" w:rsidRDefault="00F6528B" w:rsidP="00603096">
      <w:pPr>
        <w:widowControl w:val="0"/>
        <w:spacing w:after="0" w:line="312" w:lineRule="auto"/>
        <w:ind w:right="22"/>
        <w:jc w:val="center"/>
        <w:rPr>
          <w:rFonts w:cstheme="minorHAnsi"/>
          <w:b/>
          <w:bCs/>
          <w:i/>
          <w:sz w:val="24"/>
          <w:szCs w:val="24"/>
        </w:rPr>
      </w:pPr>
      <w:r>
        <w:rPr>
          <w:rFonts w:cstheme="minorHAnsi"/>
          <w:b/>
          <w:bCs/>
          <w:i/>
          <w:sz w:val="24"/>
          <w:szCs w:val="24"/>
        </w:rPr>
        <w:t>A</w:t>
      </w:r>
      <w:r w:rsidR="0057115A">
        <w:rPr>
          <w:rFonts w:cstheme="minorHAnsi"/>
          <w:b/>
          <w:bCs/>
          <w:i/>
          <w:sz w:val="24"/>
          <w:szCs w:val="24"/>
        </w:rPr>
        <w:t>mbito</w:t>
      </w:r>
      <w:r>
        <w:rPr>
          <w:rFonts w:cstheme="minorHAnsi"/>
          <w:b/>
          <w:bCs/>
          <w:i/>
          <w:sz w:val="24"/>
          <w:szCs w:val="24"/>
        </w:rPr>
        <w:t xml:space="preserve"> di intervento</w:t>
      </w:r>
      <w:r w:rsidR="00603096" w:rsidRPr="00E537B1">
        <w:rPr>
          <w:rFonts w:cstheme="minorHAnsi"/>
          <w:b/>
          <w:bCs/>
          <w:i/>
          <w:sz w:val="24"/>
          <w:szCs w:val="24"/>
        </w:rPr>
        <w:t xml:space="preserve"> </w:t>
      </w:r>
      <w:r w:rsidR="009C3D35">
        <w:rPr>
          <w:rFonts w:cstheme="minorHAnsi"/>
          <w:b/>
          <w:bCs/>
          <w:i/>
          <w:sz w:val="24"/>
          <w:szCs w:val="24"/>
        </w:rPr>
        <w:t>Formazione</w:t>
      </w:r>
      <w:r>
        <w:rPr>
          <w:rFonts w:cstheme="minorHAnsi"/>
          <w:b/>
          <w:bCs/>
          <w:i/>
          <w:sz w:val="24"/>
          <w:szCs w:val="24"/>
        </w:rPr>
        <w:t xml:space="preserve"> e Promozione della Rete Associativa</w:t>
      </w:r>
    </w:p>
    <w:p w14:paraId="1B944835" w14:textId="3BCA11C9" w:rsidR="00603096" w:rsidRPr="00E537B1" w:rsidRDefault="00603096" w:rsidP="00603096">
      <w:pPr>
        <w:widowControl w:val="0"/>
        <w:spacing w:after="0" w:line="312" w:lineRule="auto"/>
        <w:ind w:right="22"/>
        <w:jc w:val="center"/>
        <w:rPr>
          <w:rFonts w:cstheme="minorHAnsi"/>
          <w:sz w:val="24"/>
          <w:szCs w:val="24"/>
        </w:rPr>
      </w:pPr>
      <w:r w:rsidRPr="00E537B1">
        <w:rPr>
          <w:rFonts w:cstheme="minorHAnsi"/>
          <w:b/>
          <w:bCs/>
          <w:i/>
          <w:sz w:val="24"/>
          <w:szCs w:val="24"/>
        </w:rPr>
        <w:t>Via Giacomo Costamagna, 6 - Roma</w:t>
      </w:r>
    </w:p>
    <w:p w14:paraId="282CBD3C" w14:textId="45BB3BEC" w:rsidR="00603096" w:rsidRDefault="00603096" w:rsidP="00AD6E9E">
      <w:pPr>
        <w:widowControl w:val="0"/>
        <w:spacing w:after="0" w:line="312" w:lineRule="auto"/>
        <w:ind w:right="22"/>
        <w:rPr>
          <w:rFonts w:asciiTheme="majorHAnsi" w:hAnsiTheme="majorHAnsi" w:cstheme="majorHAnsi"/>
          <w:bCs/>
          <w:sz w:val="24"/>
          <w:szCs w:val="24"/>
        </w:rPr>
      </w:pPr>
    </w:p>
    <w:p w14:paraId="4409ACBE" w14:textId="0947552E" w:rsidR="00615089" w:rsidRPr="00615089" w:rsidRDefault="00615089" w:rsidP="00A40955">
      <w:pPr>
        <w:widowControl w:val="0"/>
        <w:spacing w:after="0" w:line="312" w:lineRule="auto"/>
        <w:ind w:right="22"/>
        <w:rPr>
          <w:rFonts w:asciiTheme="majorHAnsi" w:hAnsiTheme="majorHAnsi" w:cstheme="majorHAnsi"/>
          <w:bCs/>
          <w:sz w:val="24"/>
          <w:szCs w:val="24"/>
        </w:rPr>
      </w:pPr>
      <w:bookmarkStart w:id="0" w:name="_GoBack"/>
      <w:bookmarkEnd w:id="0"/>
    </w:p>
    <w:p w14:paraId="1E7C06BE" w14:textId="3AEFED3C" w:rsidR="009C3D35" w:rsidRDefault="00A40955" w:rsidP="00603096">
      <w:pPr>
        <w:spacing w:after="0" w:line="312" w:lineRule="auto"/>
        <w:ind w:right="22"/>
        <w:jc w:val="center"/>
        <w:rPr>
          <w:rFonts w:cstheme="minorHAnsi"/>
          <w:b/>
          <w:bCs/>
          <w:sz w:val="32"/>
          <w:szCs w:val="24"/>
        </w:rPr>
      </w:pPr>
      <w:r>
        <w:rPr>
          <w:rFonts w:cstheme="minorHAnsi"/>
          <w:b/>
          <w:bCs/>
          <w:sz w:val="32"/>
          <w:szCs w:val="24"/>
        </w:rPr>
        <w:t>ACCORDO DI COLLABORAZIONE</w:t>
      </w:r>
    </w:p>
    <w:p w14:paraId="216CDDC2" w14:textId="72ED42BC" w:rsidR="00A40955" w:rsidRDefault="00A40955" w:rsidP="00603096">
      <w:pPr>
        <w:spacing w:after="0" w:line="312" w:lineRule="auto"/>
        <w:ind w:right="22"/>
        <w:jc w:val="center"/>
        <w:rPr>
          <w:rFonts w:cstheme="minorHAnsi"/>
          <w:b/>
          <w:smallCaps/>
          <w:sz w:val="28"/>
          <w:szCs w:val="24"/>
        </w:rPr>
      </w:pPr>
      <w:r>
        <w:rPr>
          <w:rFonts w:cstheme="minorHAnsi"/>
          <w:b/>
          <w:bCs/>
          <w:sz w:val="32"/>
          <w:szCs w:val="24"/>
        </w:rPr>
        <w:t>AVVISO “STORIE DI SPERANZA”</w:t>
      </w:r>
    </w:p>
    <w:p w14:paraId="2C100431" w14:textId="1DDBAF74" w:rsidR="00992E2C" w:rsidRDefault="00992E2C" w:rsidP="00AD6E9E">
      <w:pPr>
        <w:widowControl w:val="0"/>
        <w:ind w:right="22"/>
        <w:rPr>
          <w:rFonts w:ascii="Arial" w:hAnsi="Arial" w:cs="Arial"/>
          <w:b/>
          <w:bCs/>
        </w:rPr>
      </w:pPr>
    </w:p>
    <w:tbl>
      <w:tblPr>
        <w:tblpPr w:leftFromText="141" w:rightFromText="141" w:vertAnchor="text" w:horzAnchor="margin" w:tblpY="-15"/>
        <w:tblW w:w="9639" w:type="dxa"/>
        <w:tblLayout w:type="fixed"/>
        <w:tblLook w:val="04A0" w:firstRow="1" w:lastRow="0" w:firstColumn="1" w:lastColumn="0" w:noHBand="0" w:noVBand="1"/>
      </w:tblPr>
      <w:tblGrid>
        <w:gridCol w:w="2925"/>
        <w:gridCol w:w="6714"/>
      </w:tblGrid>
      <w:tr w:rsidR="00A40955" w:rsidRPr="00CA5B9F" w14:paraId="3B6ED732" w14:textId="77777777" w:rsidTr="00A40955">
        <w:trPr>
          <w:trHeight w:val="715"/>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FDBB9AC" w14:textId="77777777" w:rsidR="00A40955" w:rsidRPr="00CA5B9F" w:rsidRDefault="00A40955" w:rsidP="00A40955">
            <w:pPr>
              <w:suppressAutoHyphens/>
              <w:snapToGrid w:val="0"/>
              <w:ind w:right="22"/>
              <w:jc w:val="center"/>
              <w:rPr>
                <w:rFonts w:cs="Arial"/>
                <w:b/>
                <w:sz w:val="28"/>
                <w:szCs w:val="28"/>
                <w:lang w:eastAsia="ar-SA"/>
              </w:rPr>
            </w:pPr>
            <w:r>
              <w:rPr>
                <w:rFonts w:ascii="Arial" w:hAnsi="Arial" w:cs="Arial"/>
                <w:b/>
                <w:sz w:val="28"/>
                <w:szCs w:val="28"/>
                <w:u w:val="single"/>
              </w:rPr>
              <w:t>Dati del soggetto proponente</w:t>
            </w:r>
          </w:p>
        </w:tc>
      </w:tr>
      <w:tr w:rsidR="00A40955" w:rsidRPr="00CA5B9F" w14:paraId="1FDD134B" w14:textId="77777777" w:rsidTr="00A40955">
        <w:trPr>
          <w:trHeight w:hRule="exact" w:val="851"/>
        </w:trPr>
        <w:tc>
          <w:tcPr>
            <w:tcW w:w="2925" w:type="dxa"/>
            <w:tcBorders>
              <w:top w:val="single" w:sz="4" w:space="0" w:color="000000"/>
              <w:left w:val="single" w:sz="4" w:space="0" w:color="000000"/>
              <w:bottom w:val="single" w:sz="4" w:space="0" w:color="000000"/>
              <w:right w:val="nil"/>
            </w:tcBorders>
            <w:vAlign w:val="center"/>
          </w:tcPr>
          <w:p w14:paraId="26427F98" w14:textId="41FFB5E9" w:rsidR="00A40955" w:rsidRPr="00CA5B9F" w:rsidRDefault="00A40955" w:rsidP="00A40955">
            <w:pPr>
              <w:suppressAutoHyphens/>
              <w:snapToGrid w:val="0"/>
              <w:ind w:right="22"/>
              <w:rPr>
                <w:rFonts w:cs="Arial"/>
                <w:sz w:val="24"/>
                <w:szCs w:val="24"/>
                <w:lang w:eastAsia="ar-SA"/>
              </w:rPr>
            </w:pPr>
            <w:r>
              <w:rPr>
                <w:rFonts w:cs="Arial"/>
                <w:sz w:val="24"/>
                <w:szCs w:val="24"/>
                <w:lang w:eastAsia="ar-SA"/>
              </w:rPr>
              <w:t>Ragione sociale</w:t>
            </w:r>
            <w:r w:rsidR="002F0A8B">
              <w:rPr>
                <w:rFonts w:cs="Arial"/>
                <w:sz w:val="24"/>
                <w:szCs w:val="24"/>
                <w:lang w:eastAsia="ar-SA"/>
              </w:rPr>
              <w:t xml:space="preserve"> dell’associato CGS</w:t>
            </w:r>
          </w:p>
        </w:tc>
        <w:tc>
          <w:tcPr>
            <w:tcW w:w="6714" w:type="dxa"/>
            <w:tcBorders>
              <w:top w:val="single" w:sz="4" w:space="0" w:color="000000"/>
              <w:left w:val="single" w:sz="4" w:space="0" w:color="000000"/>
              <w:bottom w:val="single" w:sz="4" w:space="0" w:color="000000"/>
              <w:right w:val="single" w:sz="4" w:space="0" w:color="000000"/>
            </w:tcBorders>
            <w:vAlign w:val="center"/>
          </w:tcPr>
          <w:p w14:paraId="6025A94F" w14:textId="77777777" w:rsidR="00A40955" w:rsidRPr="00CA5B9F" w:rsidRDefault="00A40955" w:rsidP="00A40955">
            <w:pPr>
              <w:suppressAutoHyphens/>
              <w:snapToGrid w:val="0"/>
              <w:ind w:right="22"/>
              <w:rPr>
                <w:rFonts w:cs="Arial"/>
                <w:lang w:eastAsia="ar-SA"/>
              </w:rPr>
            </w:pPr>
          </w:p>
        </w:tc>
      </w:tr>
      <w:tr w:rsidR="00A40955" w:rsidRPr="00CA5B9F" w14:paraId="041F114B" w14:textId="77777777" w:rsidTr="00A40955">
        <w:trPr>
          <w:trHeight w:hRule="exact" w:val="851"/>
        </w:trPr>
        <w:tc>
          <w:tcPr>
            <w:tcW w:w="2925" w:type="dxa"/>
            <w:tcBorders>
              <w:top w:val="single" w:sz="4" w:space="0" w:color="000000"/>
              <w:left w:val="single" w:sz="4" w:space="0" w:color="000000"/>
              <w:bottom w:val="single" w:sz="4" w:space="0" w:color="auto"/>
              <w:right w:val="nil"/>
            </w:tcBorders>
            <w:vAlign w:val="center"/>
          </w:tcPr>
          <w:p w14:paraId="7F39E4AE" w14:textId="77777777" w:rsidR="00A40955" w:rsidRPr="00CA5B9F" w:rsidRDefault="00A40955" w:rsidP="00A40955">
            <w:pPr>
              <w:suppressAutoHyphens/>
              <w:snapToGrid w:val="0"/>
              <w:ind w:right="22"/>
              <w:rPr>
                <w:rFonts w:cs="Arial"/>
                <w:sz w:val="24"/>
                <w:szCs w:val="24"/>
                <w:lang w:eastAsia="ar-SA"/>
              </w:rPr>
            </w:pPr>
            <w:r>
              <w:rPr>
                <w:rFonts w:cs="Arial"/>
                <w:sz w:val="24"/>
                <w:szCs w:val="24"/>
              </w:rPr>
              <w:t xml:space="preserve">Sede  </w:t>
            </w:r>
          </w:p>
        </w:tc>
        <w:tc>
          <w:tcPr>
            <w:tcW w:w="6714" w:type="dxa"/>
            <w:tcBorders>
              <w:top w:val="single" w:sz="4" w:space="0" w:color="000000"/>
              <w:left w:val="single" w:sz="4" w:space="0" w:color="000000"/>
              <w:bottom w:val="single" w:sz="4" w:space="0" w:color="000000"/>
              <w:right w:val="single" w:sz="4" w:space="0" w:color="000000"/>
            </w:tcBorders>
            <w:vAlign w:val="center"/>
          </w:tcPr>
          <w:p w14:paraId="6B06EF81" w14:textId="77777777" w:rsidR="00A40955" w:rsidRPr="00CA5B9F" w:rsidRDefault="00A40955" w:rsidP="00A40955">
            <w:pPr>
              <w:suppressAutoHyphens/>
              <w:snapToGrid w:val="0"/>
              <w:ind w:right="22"/>
              <w:rPr>
                <w:rFonts w:cs="Arial"/>
                <w:lang w:eastAsia="ar-SA"/>
              </w:rPr>
            </w:pPr>
          </w:p>
        </w:tc>
      </w:tr>
      <w:tr w:rsidR="00A40955" w:rsidRPr="00CA5B9F" w14:paraId="17C0782F" w14:textId="77777777" w:rsidTr="00A40955">
        <w:trPr>
          <w:trHeight w:val="908"/>
        </w:trPr>
        <w:tc>
          <w:tcPr>
            <w:tcW w:w="2925" w:type="dxa"/>
            <w:tcBorders>
              <w:top w:val="single" w:sz="4" w:space="0" w:color="auto"/>
              <w:left w:val="single" w:sz="4" w:space="0" w:color="auto"/>
              <w:bottom w:val="single" w:sz="4" w:space="0" w:color="auto"/>
              <w:right w:val="single" w:sz="4" w:space="0" w:color="auto"/>
            </w:tcBorders>
            <w:vAlign w:val="center"/>
          </w:tcPr>
          <w:p w14:paraId="36E70D3D" w14:textId="77777777" w:rsidR="00A40955" w:rsidRDefault="00A40955" w:rsidP="00A40955">
            <w:pPr>
              <w:suppressAutoHyphens/>
              <w:snapToGrid w:val="0"/>
              <w:ind w:right="22"/>
              <w:rPr>
                <w:rFonts w:cs="Arial"/>
                <w:sz w:val="24"/>
                <w:szCs w:val="24"/>
              </w:rPr>
            </w:pPr>
            <w:r>
              <w:rPr>
                <w:rFonts w:cs="Arial"/>
                <w:sz w:val="24"/>
                <w:szCs w:val="24"/>
              </w:rPr>
              <w:t>Legale rappresentante</w:t>
            </w:r>
          </w:p>
        </w:tc>
        <w:tc>
          <w:tcPr>
            <w:tcW w:w="6714" w:type="dxa"/>
            <w:tcBorders>
              <w:top w:val="single" w:sz="4" w:space="0" w:color="000000"/>
              <w:left w:val="single" w:sz="4" w:space="0" w:color="auto"/>
              <w:bottom w:val="single" w:sz="4" w:space="0" w:color="000000"/>
              <w:right w:val="single" w:sz="4" w:space="0" w:color="000000"/>
            </w:tcBorders>
            <w:vAlign w:val="center"/>
          </w:tcPr>
          <w:p w14:paraId="58F3B054" w14:textId="77777777" w:rsidR="00A40955" w:rsidRDefault="00A40955" w:rsidP="00A40955">
            <w:pPr>
              <w:suppressAutoHyphens/>
              <w:snapToGrid w:val="0"/>
              <w:ind w:right="22"/>
              <w:rPr>
                <w:rFonts w:cs="Arial"/>
                <w:lang w:eastAsia="ar-SA"/>
              </w:rPr>
            </w:pPr>
          </w:p>
        </w:tc>
      </w:tr>
      <w:tr w:rsidR="00A40955" w:rsidRPr="00CA5B9F" w14:paraId="6002D5DB" w14:textId="77777777" w:rsidTr="00A40955">
        <w:trPr>
          <w:trHeight w:hRule="exact" w:val="907"/>
        </w:trPr>
        <w:tc>
          <w:tcPr>
            <w:tcW w:w="2925" w:type="dxa"/>
            <w:tcBorders>
              <w:top w:val="single" w:sz="4" w:space="0" w:color="auto"/>
              <w:left w:val="single" w:sz="4" w:space="0" w:color="auto"/>
              <w:bottom w:val="single" w:sz="4" w:space="0" w:color="auto"/>
              <w:right w:val="single" w:sz="4" w:space="0" w:color="auto"/>
            </w:tcBorders>
            <w:vAlign w:val="center"/>
          </w:tcPr>
          <w:p w14:paraId="4DCF6B9B" w14:textId="77777777" w:rsidR="00A40955" w:rsidRDefault="00A40955" w:rsidP="00A40955">
            <w:pPr>
              <w:suppressAutoHyphens/>
              <w:snapToGrid w:val="0"/>
              <w:ind w:right="22"/>
              <w:rPr>
                <w:rFonts w:cs="Arial"/>
                <w:sz w:val="24"/>
                <w:szCs w:val="24"/>
              </w:rPr>
            </w:pPr>
            <w:r>
              <w:rPr>
                <w:rFonts w:cs="Arial"/>
                <w:sz w:val="24"/>
                <w:szCs w:val="24"/>
              </w:rPr>
              <w:t>Referente per il progetto</w:t>
            </w:r>
          </w:p>
        </w:tc>
        <w:tc>
          <w:tcPr>
            <w:tcW w:w="6714" w:type="dxa"/>
            <w:tcBorders>
              <w:top w:val="single" w:sz="4" w:space="0" w:color="000000"/>
              <w:left w:val="single" w:sz="4" w:space="0" w:color="auto"/>
              <w:bottom w:val="single" w:sz="4" w:space="0" w:color="000000"/>
              <w:right w:val="single" w:sz="4" w:space="0" w:color="000000"/>
            </w:tcBorders>
            <w:vAlign w:val="center"/>
          </w:tcPr>
          <w:p w14:paraId="295FEC8E" w14:textId="77777777" w:rsidR="00A40955" w:rsidRDefault="00A40955" w:rsidP="00A40955">
            <w:pPr>
              <w:suppressAutoHyphens/>
              <w:snapToGrid w:val="0"/>
              <w:ind w:right="22"/>
              <w:rPr>
                <w:rFonts w:cs="Arial"/>
                <w:lang w:eastAsia="ar-SA"/>
              </w:rPr>
            </w:pPr>
          </w:p>
        </w:tc>
      </w:tr>
      <w:tr w:rsidR="00A40955" w:rsidRPr="00CA5B9F" w14:paraId="3674684A" w14:textId="77777777" w:rsidTr="00A40955">
        <w:trPr>
          <w:trHeight w:hRule="exact" w:val="1820"/>
        </w:trPr>
        <w:tc>
          <w:tcPr>
            <w:tcW w:w="2925" w:type="dxa"/>
            <w:tcBorders>
              <w:top w:val="single" w:sz="4" w:space="0" w:color="auto"/>
              <w:left w:val="single" w:sz="4" w:space="0" w:color="000000"/>
              <w:bottom w:val="single" w:sz="4" w:space="0" w:color="000000"/>
              <w:right w:val="nil"/>
            </w:tcBorders>
            <w:vAlign w:val="center"/>
          </w:tcPr>
          <w:p w14:paraId="67D31D54" w14:textId="77777777" w:rsidR="00A40955" w:rsidRPr="00CA5B9F" w:rsidRDefault="00A40955" w:rsidP="00A40955">
            <w:pPr>
              <w:suppressAutoHyphens/>
              <w:snapToGrid w:val="0"/>
              <w:ind w:right="22"/>
              <w:rPr>
                <w:rFonts w:cs="Arial"/>
                <w:sz w:val="24"/>
                <w:szCs w:val="24"/>
                <w:lang w:eastAsia="ar-SA"/>
              </w:rPr>
            </w:pPr>
            <w:r>
              <w:rPr>
                <w:rFonts w:cs="Arial"/>
                <w:sz w:val="24"/>
                <w:szCs w:val="24"/>
              </w:rPr>
              <w:t xml:space="preserve">Contatti </w:t>
            </w:r>
          </w:p>
        </w:tc>
        <w:tc>
          <w:tcPr>
            <w:tcW w:w="6714" w:type="dxa"/>
            <w:tcBorders>
              <w:top w:val="single" w:sz="4" w:space="0" w:color="000000"/>
              <w:left w:val="single" w:sz="4" w:space="0" w:color="000000"/>
              <w:bottom w:val="single" w:sz="4" w:space="0" w:color="000000"/>
              <w:right w:val="single" w:sz="4" w:space="0" w:color="000000"/>
            </w:tcBorders>
            <w:vAlign w:val="center"/>
          </w:tcPr>
          <w:p w14:paraId="29191980" w14:textId="77777777" w:rsidR="00A40955" w:rsidRDefault="00A40955" w:rsidP="00A40955">
            <w:pPr>
              <w:suppressAutoHyphens/>
              <w:snapToGrid w:val="0"/>
              <w:ind w:right="22"/>
              <w:rPr>
                <w:rFonts w:cs="Arial"/>
                <w:lang w:eastAsia="ar-SA"/>
              </w:rPr>
            </w:pPr>
            <w:r>
              <w:rPr>
                <w:rFonts w:cs="Arial"/>
                <w:lang w:eastAsia="ar-SA"/>
              </w:rPr>
              <w:t>Telefono:</w:t>
            </w:r>
          </w:p>
          <w:p w14:paraId="42F41240" w14:textId="77777777" w:rsidR="00A40955" w:rsidRDefault="00A40955" w:rsidP="00A40955">
            <w:pPr>
              <w:suppressAutoHyphens/>
              <w:snapToGrid w:val="0"/>
              <w:ind w:right="22"/>
              <w:rPr>
                <w:rFonts w:cs="Arial"/>
                <w:lang w:eastAsia="ar-SA"/>
              </w:rPr>
            </w:pPr>
            <w:r>
              <w:rPr>
                <w:rFonts w:cs="Arial"/>
                <w:lang w:eastAsia="ar-SA"/>
              </w:rPr>
              <w:t>Mail:</w:t>
            </w:r>
          </w:p>
          <w:p w14:paraId="286CF76B" w14:textId="77777777" w:rsidR="00A40955" w:rsidRDefault="00A40955" w:rsidP="00A40955">
            <w:pPr>
              <w:suppressAutoHyphens/>
              <w:snapToGrid w:val="0"/>
              <w:ind w:right="22"/>
              <w:rPr>
                <w:rFonts w:cs="Arial"/>
                <w:lang w:eastAsia="ar-SA"/>
              </w:rPr>
            </w:pPr>
            <w:r>
              <w:rPr>
                <w:rFonts w:cs="Arial"/>
                <w:lang w:eastAsia="ar-SA"/>
              </w:rPr>
              <w:t xml:space="preserve">Sito: </w:t>
            </w:r>
          </w:p>
          <w:p w14:paraId="775C995C" w14:textId="77777777" w:rsidR="00A40955" w:rsidRPr="00CA5B9F" w:rsidRDefault="00A40955" w:rsidP="00A40955">
            <w:pPr>
              <w:suppressAutoHyphens/>
              <w:snapToGrid w:val="0"/>
              <w:ind w:right="22"/>
              <w:rPr>
                <w:rFonts w:cs="Arial"/>
                <w:lang w:eastAsia="ar-SA"/>
              </w:rPr>
            </w:pPr>
            <w:r>
              <w:rPr>
                <w:rFonts w:cs="Arial"/>
                <w:lang w:eastAsia="ar-SA"/>
              </w:rPr>
              <w:t>Riferimenti social media:</w:t>
            </w:r>
          </w:p>
        </w:tc>
      </w:tr>
      <w:tr w:rsidR="00A40955" w:rsidRPr="00CA5B9F" w14:paraId="28DCC610" w14:textId="77777777" w:rsidTr="00A40955">
        <w:trPr>
          <w:trHeight w:hRule="exact" w:val="1554"/>
        </w:trPr>
        <w:tc>
          <w:tcPr>
            <w:tcW w:w="2925" w:type="dxa"/>
            <w:tcBorders>
              <w:top w:val="single" w:sz="4" w:space="0" w:color="000000"/>
              <w:left w:val="single" w:sz="4" w:space="0" w:color="000000"/>
              <w:bottom w:val="single" w:sz="4" w:space="0" w:color="000000"/>
              <w:right w:val="nil"/>
            </w:tcBorders>
            <w:vAlign w:val="center"/>
          </w:tcPr>
          <w:p w14:paraId="2AD1C11E" w14:textId="77777777" w:rsidR="00A40955" w:rsidRDefault="00A40955" w:rsidP="00A40955">
            <w:pPr>
              <w:suppressAutoHyphens/>
              <w:snapToGrid w:val="0"/>
              <w:ind w:right="22"/>
              <w:rPr>
                <w:rFonts w:cs="Arial"/>
                <w:sz w:val="24"/>
                <w:szCs w:val="24"/>
              </w:rPr>
            </w:pPr>
            <w:r>
              <w:rPr>
                <w:rFonts w:cs="Arial"/>
                <w:sz w:val="24"/>
                <w:szCs w:val="24"/>
              </w:rPr>
              <w:t>Note eventuali</w:t>
            </w:r>
          </w:p>
          <w:p w14:paraId="4BEA5465" w14:textId="77777777" w:rsidR="00A40955" w:rsidRDefault="00A40955" w:rsidP="00A40955">
            <w:pPr>
              <w:suppressAutoHyphens/>
              <w:snapToGrid w:val="0"/>
              <w:ind w:right="22"/>
              <w:rPr>
                <w:rFonts w:cs="Arial"/>
                <w:sz w:val="24"/>
                <w:szCs w:val="24"/>
              </w:rPr>
            </w:pPr>
            <w:r>
              <w:rPr>
                <w:rFonts w:cs="Arial"/>
                <w:sz w:val="24"/>
                <w:szCs w:val="24"/>
              </w:rPr>
              <w:t>(tempi e luoghi preferiti per la realizzazione del prodotto, altro…)</w:t>
            </w:r>
          </w:p>
          <w:p w14:paraId="77B47EE1" w14:textId="77777777" w:rsidR="00A40955" w:rsidRPr="00CA5B9F" w:rsidRDefault="00A40955" w:rsidP="00A40955">
            <w:pPr>
              <w:suppressAutoHyphens/>
              <w:snapToGrid w:val="0"/>
              <w:ind w:right="22"/>
              <w:rPr>
                <w:rFonts w:cs="Arial"/>
                <w:sz w:val="24"/>
                <w:szCs w:val="24"/>
              </w:rPr>
            </w:pPr>
          </w:p>
        </w:tc>
        <w:tc>
          <w:tcPr>
            <w:tcW w:w="6714" w:type="dxa"/>
            <w:tcBorders>
              <w:top w:val="single" w:sz="4" w:space="0" w:color="000000"/>
              <w:left w:val="single" w:sz="4" w:space="0" w:color="000000"/>
              <w:bottom w:val="single" w:sz="4" w:space="0" w:color="000000"/>
              <w:right w:val="single" w:sz="4" w:space="0" w:color="000000"/>
            </w:tcBorders>
            <w:vAlign w:val="center"/>
          </w:tcPr>
          <w:p w14:paraId="627475EC" w14:textId="77777777" w:rsidR="00A40955" w:rsidRPr="00CA5B9F" w:rsidRDefault="00A40955" w:rsidP="00A40955">
            <w:pPr>
              <w:suppressAutoHyphens/>
              <w:snapToGrid w:val="0"/>
              <w:ind w:right="22"/>
              <w:rPr>
                <w:rFonts w:cs="Arial"/>
                <w:lang w:eastAsia="ar-SA"/>
              </w:rPr>
            </w:pPr>
          </w:p>
        </w:tc>
      </w:tr>
    </w:tbl>
    <w:p w14:paraId="0FE6C0F9" w14:textId="1CF3E7D2" w:rsidR="00A40955" w:rsidRDefault="00A40955" w:rsidP="00AD6E9E">
      <w:pPr>
        <w:widowControl w:val="0"/>
        <w:ind w:right="22"/>
        <w:rPr>
          <w:rFonts w:ascii="Arial" w:hAnsi="Arial" w:cs="Arial"/>
          <w:b/>
          <w:bCs/>
        </w:rPr>
      </w:pPr>
    </w:p>
    <w:p w14:paraId="54111BA2" w14:textId="2F820D7C" w:rsidR="00A40955" w:rsidRDefault="00A40955" w:rsidP="00AD6E9E">
      <w:pPr>
        <w:widowControl w:val="0"/>
        <w:ind w:right="22"/>
        <w:rPr>
          <w:rFonts w:ascii="Arial" w:hAnsi="Arial" w:cs="Arial"/>
          <w:b/>
          <w:bCs/>
        </w:rPr>
      </w:pPr>
    </w:p>
    <w:p w14:paraId="2B4C1DFF" w14:textId="0A3BB92E" w:rsidR="00A40955" w:rsidRDefault="00A40955" w:rsidP="00AD6E9E">
      <w:pPr>
        <w:widowControl w:val="0"/>
        <w:ind w:right="22"/>
        <w:rPr>
          <w:rFonts w:ascii="Arial" w:hAnsi="Arial" w:cs="Arial"/>
          <w:b/>
          <w:bCs/>
        </w:rPr>
      </w:pPr>
    </w:p>
    <w:p w14:paraId="303BE0BF" w14:textId="77777777" w:rsidR="00A40955" w:rsidRDefault="00A40955" w:rsidP="00AD6E9E">
      <w:pPr>
        <w:widowControl w:val="0"/>
        <w:ind w:right="22"/>
        <w:rPr>
          <w:rFonts w:ascii="Arial" w:hAnsi="Arial" w:cs="Arial"/>
          <w:b/>
          <w:bCs/>
        </w:rPr>
      </w:pPr>
    </w:p>
    <w:p w14:paraId="240FA5CA" w14:textId="64D9E131" w:rsidR="00AD6E9E" w:rsidRDefault="00AD6E9E" w:rsidP="00AD6E9E">
      <w:pPr>
        <w:widowControl w:val="0"/>
        <w:ind w:right="22"/>
        <w:rPr>
          <w:rFonts w:ascii="Arial" w:hAnsi="Arial" w:cs="Arial"/>
          <w:b/>
          <w:bCs/>
        </w:rPr>
      </w:pPr>
    </w:p>
    <w:p w14:paraId="15A104BF" w14:textId="77777777" w:rsidR="00AD6E9E" w:rsidRDefault="00AD6E9E" w:rsidP="00AD6E9E">
      <w:pPr>
        <w:widowControl w:val="0"/>
        <w:ind w:right="22"/>
        <w:rPr>
          <w:rFonts w:ascii="Arial" w:hAnsi="Arial" w:cs="Arial"/>
          <w:b/>
          <w:bCs/>
        </w:rPr>
      </w:pPr>
    </w:p>
    <w:p w14:paraId="65593B3F" w14:textId="77777777" w:rsidR="00992E2C" w:rsidRDefault="00992E2C" w:rsidP="00992E2C">
      <w:pPr>
        <w:widowControl w:val="0"/>
        <w:ind w:right="22"/>
        <w:rPr>
          <w:rFonts w:cs="Arial"/>
          <w:b/>
        </w:rPr>
      </w:pPr>
    </w:p>
    <w:p w14:paraId="2B42CD0F" w14:textId="77777777" w:rsidR="00992E2C" w:rsidRDefault="00992E2C" w:rsidP="00992E2C">
      <w:pPr>
        <w:widowControl w:val="0"/>
        <w:ind w:right="22"/>
        <w:rPr>
          <w:rFonts w:cs="Arial"/>
          <w:b/>
        </w:rPr>
      </w:pPr>
    </w:p>
    <w:p w14:paraId="3CC184E0" w14:textId="646B078C" w:rsidR="00992E2C" w:rsidRDefault="00992E2C" w:rsidP="00992E2C">
      <w:pPr>
        <w:widowControl w:val="0"/>
        <w:ind w:right="22"/>
        <w:rPr>
          <w:rFonts w:cs="Arial"/>
          <w:b/>
        </w:rPr>
      </w:pPr>
    </w:p>
    <w:p w14:paraId="790D6338" w14:textId="77777777" w:rsidR="00A40955" w:rsidRDefault="00A40955" w:rsidP="00992E2C">
      <w:pPr>
        <w:widowControl w:val="0"/>
        <w:ind w:right="22"/>
        <w:rPr>
          <w:rFonts w:cs="Arial"/>
          <w:b/>
        </w:rPr>
      </w:pPr>
    </w:p>
    <w:p w14:paraId="745FC527" w14:textId="5E801973" w:rsidR="00615089" w:rsidRDefault="00615089" w:rsidP="00615089">
      <w:pPr>
        <w:spacing w:after="0" w:line="240" w:lineRule="auto"/>
        <w:ind w:left="360"/>
        <w:jc w:val="both"/>
        <w:rPr>
          <w:rFonts w:cs="Calibri"/>
          <w:b/>
          <w:color w:val="000000" w:themeColor="text1"/>
        </w:rPr>
      </w:pPr>
    </w:p>
    <w:p w14:paraId="3D9BE9B2" w14:textId="77777777" w:rsidR="00A40955" w:rsidRDefault="00A40955" w:rsidP="00A40955">
      <w:pPr>
        <w:spacing w:after="0" w:line="240" w:lineRule="auto"/>
        <w:ind w:left="360"/>
        <w:jc w:val="both"/>
        <w:rPr>
          <w:rFonts w:cs="Calibri"/>
          <w:b/>
          <w:color w:val="000000" w:themeColor="text1"/>
        </w:rPr>
      </w:pPr>
    </w:p>
    <w:p w14:paraId="707BD088" w14:textId="77777777" w:rsidR="00A40955" w:rsidRDefault="00A40955" w:rsidP="00A40955">
      <w:pPr>
        <w:spacing w:after="0" w:line="240" w:lineRule="auto"/>
        <w:jc w:val="both"/>
        <w:rPr>
          <w:rFonts w:cs="Calibri"/>
          <w:b/>
          <w:color w:val="000000" w:themeColor="text1"/>
        </w:rPr>
      </w:pPr>
    </w:p>
    <w:p w14:paraId="00449377" w14:textId="77777777" w:rsidR="00A40955" w:rsidRDefault="00A40955" w:rsidP="00A40955">
      <w:pPr>
        <w:spacing w:after="0" w:line="240" w:lineRule="auto"/>
        <w:ind w:left="360"/>
        <w:jc w:val="both"/>
        <w:rPr>
          <w:rFonts w:cs="Calibri"/>
          <w:b/>
          <w:color w:val="000000" w:themeColor="text1"/>
        </w:rPr>
      </w:pPr>
    </w:p>
    <w:p w14:paraId="1027218C" w14:textId="4BAB7ED9" w:rsidR="00A40955" w:rsidRDefault="00A40955" w:rsidP="00A40955">
      <w:pPr>
        <w:spacing w:after="0" w:line="240" w:lineRule="auto"/>
        <w:jc w:val="both"/>
        <w:rPr>
          <w:rFonts w:cs="Calibri"/>
          <w:b/>
          <w:color w:val="000000" w:themeColor="text1"/>
        </w:rPr>
      </w:pPr>
    </w:p>
    <w:p w14:paraId="3A47BEC9" w14:textId="77777777" w:rsidR="00A40955" w:rsidRDefault="00A40955" w:rsidP="00A40955">
      <w:pPr>
        <w:spacing w:after="0" w:line="240" w:lineRule="auto"/>
        <w:ind w:left="360"/>
        <w:jc w:val="both"/>
        <w:rPr>
          <w:rFonts w:cs="Calibri"/>
          <w:b/>
          <w:color w:val="000000" w:themeColor="text1"/>
        </w:rPr>
      </w:pPr>
    </w:p>
    <w:p w14:paraId="056C5D17" w14:textId="77777777" w:rsidR="00A40955" w:rsidRDefault="00A40955" w:rsidP="00A40955">
      <w:pPr>
        <w:spacing w:after="0" w:line="240" w:lineRule="auto"/>
        <w:ind w:left="284"/>
        <w:jc w:val="both"/>
        <w:rPr>
          <w:rFonts w:cs="Calibri"/>
          <w:b/>
          <w:color w:val="000000" w:themeColor="text1"/>
        </w:rPr>
      </w:pPr>
    </w:p>
    <w:p w14:paraId="1466314F" w14:textId="77777777" w:rsidR="00A40955" w:rsidRDefault="00A40955" w:rsidP="00A40955">
      <w:pPr>
        <w:spacing w:after="0" w:line="240" w:lineRule="auto"/>
        <w:ind w:left="284"/>
        <w:jc w:val="both"/>
        <w:rPr>
          <w:rFonts w:cs="Calibri"/>
          <w:b/>
          <w:color w:val="000000" w:themeColor="text1"/>
        </w:rPr>
      </w:pPr>
    </w:p>
    <w:p w14:paraId="750D7087" w14:textId="77777777" w:rsidR="00A40955" w:rsidRDefault="00A40955" w:rsidP="00A40955">
      <w:pPr>
        <w:spacing w:after="0" w:line="240" w:lineRule="auto"/>
        <w:ind w:left="284"/>
        <w:jc w:val="both"/>
        <w:rPr>
          <w:rFonts w:cs="Calibri"/>
          <w:b/>
          <w:color w:val="000000" w:themeColor="text1"/>
        </w:rPr>
      </w:pPr>
    </w:p>
    <w:p w14:paraId="172987FD" w14:textId="2E57B066" w:rsidR="00A40955" w:rsidRDefault="00A40955" w:rsidP="00A40955">
      <w:pPr>
        <w:spacing w:after="0" w:line="240" w:lineRule="auto"/>
        <w:ind w:left="284"/>
        <w:jc w:val="both"/>
        <w:rPr>
          <w:rFonts w:cs="Calibri"/>
          <w:b/>
          <w:color w:val="000000" w:themeColor="text1"/>
        </w:rPr>
      </w:pPr>
    </w:p>
    <w:p w14:paraId="75170EEB" w14:textId="4658C732" w:rsidR="00A40955" w:rsidRDefault="00A40955" w:rsidP="00A40955">
      <w:pPr>
        <w:spacing w:after="0" w:line="240" w:lineRule="auto"/>
        <w:ind w:left="284"/>
        <w:jc w:val="both"/>
        <w:rPr>
          <w:rFonts w:cs="Calibri"/>
          <w:b/>
          <w:color w:val="000000" w:themeColor="text1"/>
        </w:rPr>
      </w:pPr>
    </w:p>
    <w:p w14:paraId="56DEB1FD" w14:textId="261EBC0F" w:rsidR="00A40955" w:rsidRDefault="00A40955" w:rsidP="00A40955">
      <w:pPr>
        <w:spacing w:after="0" w:line="240" w:lineRule="auto"/>
        <w:ind w:left="284"/>
        <w:jc w:val="both"/>
        <w:rPr>
          <w:rFonts w:cs="Calibri"/>
          <w:b/>
          <w:color w:val="000000" w:themeColor="text1"/>
        </w:rPr>
      </w:pPr>
    </w:p>
    <w:p w14:paraId="042163B8" w14:textId="6891957A" w:rsidR="00A40955" w:rsidRDefault="00A40955" w:rsidP="00A40955">
      <w:pPr>
        <w:spacing w:after="0" w:line="240" w:lineRule="auto"/>
        <w:ind w:left="284"/>
        <w:jc w:val="both"/>
        <w:rPr>
          <w:rFonts w:cs="Calibri"/>
          <w:b/>
          <w:color w:val="000000" w:themeColor="text1"/>
        </w:rPr>
      </w:pPr>
    </w:p>
    <w:p w14:paraId="3420493B" w14:textId="77777777" w:rsidR="00A40955" w:rsidRDefault="00A40955" w:rsidP="00A40955">
      <w:pPr>
        <w:spacing w:after="0" w:line="240" w:lineRule="auto"/>
        <w:ind w:left="284"/>
        <w:jc w:val="both"/>
        <w:rPr>
          <w:rFonts w:cs="Calibri"/>
          <w:b/>
          <w:color w:val="000000" w:themeColor="text1"/>
        </w:rPr>
      </w:pPr>
    </w:p>
    <w:p w14:paraId="7F98C0DA" w14:textId="77777777" w:rsidR="00A40955" w:rsidRDefault="00A40955" w:rsidP="00A40955">
      <w:pPr>
        <w:spacing w:after="0" w:line="240" w:lineRule="auto"/>
        <w:ind w:left="284"/>
        <w:jc w:val="both"/>
        <w:rPr>
          <w:rFonts w:cs="Calibri"/>
          <w:b/>
          <w:color w:val="000000" w:themeColor="text1"/>
        </w:rPr>
      </w:pPr>
    </w:p>
    <w:p w14:paraId="701DFC48" w14:textId="6A1CCF5E" w:rsidR="00F3606F" w:rsidRDefault="00DF0750" w:rsidP="00F3606F">
      <w:pPr>
        <w:numPr>
          <w:ilvl w:val="0"/>
          <w:numId w:val="9"/>
        </w:numPr>
        <w:spacing w:after="0" w:line="240" w:lineRule="auto"/>
        <w:jc w:val="both"/>
        <w:rPr>
          <w:rFonts w:cs="Calibri"/>
          <w:b/>
          <w:color w:val="000000" w:themeColor="text1"/>
        </w:rPr>
      </w:pPr>
      <w:r>
        <w:rPr>
          <w:rFonts w:cs="Calibri"/>
          <w:b/>
          <w:color w:val="000000" w:themeColor="text1"/>
        </w:rPr>
        <w:lastRenderedPageBreak/>
        <w:t>INDICAZIONI TECNICHE PER LA REALIZZAZIONE DEL PRODOTTO ATTESO</w:t>
      </w:r>
    </w:p>
    <w:p w14:paraId="21ADECD3" w14:textId="77777777" w:rsidR="00A40955" w:rsidRPr="00210977" w:rsidRDefault="00A40955" w:rsidP="00A40955">
      <w:pPr>
        <w:spacing w:after="0" w:line="240" w:lineRule="auto"/>
        <w:jc w:val="both"/>
        <w:rPr>
          <w:rFonts w:cs="Calibri"/>
          <w:b/>
          <w:color w:val="000000" w:themeColor="text1"/>
        </w:rPr>
      </w:pPr>
    </w:p>
    <w:p w14:paraId="4AF824E7" w14:textId="2ED77E89" w:rsidR="002F0A8B" w:rsidRPr="002F0A8B" w:rsidRDefault="002F0A8B" w:rsidP="002F0A8B">
      <w:pPr>
        <w:spacing w:after="0" w:line="240" w:lineRule="auto"/>
        <w:ind w:right="567"/>
        <w:jc w:val="both"/>
        <w:rPr>
          <w:rFonts w:cs="Calibri"/>
          <w:color w:val="000000" w:themeColor="text1"/>
        </w:rPr>
      </w:pPr>
      <w:r w:rsidRPr="002F0A8B">
        <w:rPr>
          <w:rFonts w:cs="Calibri"/>
          <w:color w:val="000000" w:themeColor="text1"/>
        </w:rPr>
        <w:t>Il soggetto proponente si impegna a realizzare un prodotto audiovisivo entro i tempi indicati nell’Avviso, secondo le seguenti indicazioni tecniche.</w:t>
      </w:r>
    </w:p>
    <w:p w14:paraId="68A2863D" w14:textId="77777777" w:rsidR="002F0A8B" w:rsidRPr="002F0A8B" w:rsidRDefault="002F0A8B" w:rsidP="002F0A8B">
      <w:pPr>
        <w:spacing w:after="0" w:line="240" w:lineRule="auto"/>
        <w:ind w:right="567"/>
        <w:jc w:val="both"/>
        <w:rPr>
          <w:rFonts w:cs="Calibri"/>
          <w:color w:val="000000" w:themeColor="text1"/>
        </w:rPr>
      </w:pPr>
    </w:p>
    <w:p w14:paraId="3F3677C7" w14:textId="07EEA0FC" w:rsidR="002F0A8B" w:rsidRPr="002F0A8B" w:rsidRDefault="002F0A8B" w:rsidP="002F0A8B">
      <w:pPr>
        <w:spacing w:after="0" w:line="240" w:lineRule="auto"/>
        <w:ind w:right="567"/>
        <w:jc w:val="both"/>
        <w:rPr>
          <w:rFonts w:cs="Calibri"/>
          <w:b/>
          <w:color w:val="000000" w:themeColor="text1"/>
        </w:rPr>
      </w:pPr>
      <w:r w:rsidRPr="002F0A8B">
        <w:rPr>
          <w:rFonts w:cs="Calibri"/>
          <w:b/>
          <w:color w:val="000000" w:themeColor="text1"/>
        </w:rPr>
        <w:t>VIDEO</w:t>
      </w:r>
    </w:p>
    <w:p w14:paraId="279DD839" w14:textId="6F142EFF" w:rsidR="002F0A8B" w:rsidRPr="002F0A8B" w:rsidRDefault="002F0A8B" w:rsidP="002F0A8B">
      <w:pPr>
        <w:spacing w:after="0" w:line="240" w:lineRule="auto"/>
        <w:ind w:right="567"/>
        <w:jc w:val="both"/>
        <w:rPr>
          <w:rFonts w:cs="Calibri"/>
          <w:color w:val="000000" w:themeColor="text1"/>
        </w:rPr>
      </w:pPr>
      <w:r w:rsidRPr="002F0A8B">
        <w:rPr>
          <w:rFonts w:cs="Calibri"/>
          <w:color w:val="000000" w:themeColor="text1"/>
        </w:rPr>
        <w:t xml:space="preserve">• Se </w:t>
      </w:r>
      <w:r>
        <w:rPr>
          <w:rFonts w:cs="Calibri"/>
          <w:color w:val="000000" w:themeColor="text1"/>
        </w:rPr>
        <w:t>il video è realizzato</w:t>
      </w:r>
      <w:r w:rsidRPr="002F0A8B">
        <w:rPr>
          <w:rFonts w:cs="Calibri"/>
          <w:color w:val="000000" w:themeColor="text1"/>
        </w:rPr>
        <w:t xml:space="preserve"> con smartphone, utilizzare la funzione video della fotocamera. Non registrare il video con </w:t>
      </w:r>
      <w:proofErr w:type="spellStart"/>
      <w:r w:rsidRPr="002F0A8B">
        <w:rPr>
          <w:rFonts w:cs="Calibri"/>
          <w:color w:val="000000" w:themeColor="text1"/>
        </w:rPr>
        <w:t>whatsapp</w:t>
      </w:r>
      <w:proofErr w:type="spellEnd"/>
      <w:r w:rsidRPr="002F0A8B">
        <w:rPr>
          <w:rFonts w:cs="Calibri"/>
          <w:color w:val="000000" w:themeColor="text1"/>
        </w:rPr>
        <w:t xml:space="preserve"> o con altre </w:t>
      </w:r>
      <w:proofErr w:type="spellStart"/>
      <w:r w:rsidRPr="002F0A8B">
        <w:rPr>
          <w:rFonts w:cs="Calibri"/>
          <w:color w:val="000000" w:themeColor="text1"/>
        </w:rPr>
        <w:t>app</w:t>
      </w:r>
      <w:proofErr w:type="spellEnd"/>
      <w:r w:rsidRPr="002F0A8B">
        <w:rPr>
          <w:rFonts w:cs="Calibri"/>
          <w:color w:val="000000" w:themeColor="text1"/>
        </w:rPr>
        <w:t xml:space="preserve"> di messaggistica: si rischia di perdere il filmato o di non poter fare delle prove;</w:t>
      </w:r>
    </w:p>
    <w:p w14:paraId="6D7CCEC2" w14:textId="2B5F7BAB" w:rsidR="002F0A8B" w:rsidRPr="002F0A8B" w:rsidRDefault="002F0A8B" w:rsidP="002F0A8B">
      <w:pPr>
        <w:spacing w:after="0" w:line="240" w:lineRule="auto"/>
        <w:ind w:right="567"/>
        <w:jc w:val="both"/>
        <w:rPr>
          <w:rFonts w:cs="Calibri"/>
          <w:color w:val="000000" w:themeColor="text1"/>
        </w:rPr>
      </w:pPr>
      <w:r w:rsidRPr="002F0A8B">
        <w:rPr>
          <w:rFonts w:cs="Calibri"/>
          <w:color w:val="000000" w:themeColor="text1"/>
        </w:rPr>
        <w:t>• Se il video è realizzato con smartphone, posizionare il telefono in ORIZZONTALE;</w:t>
      </w:r>
    </w:p>
    <w:p w14:paraId="6814D053" w14:textId="77777777" w:rsidR="002F0A8B" w:rsidRPr="002F0A8B" w:rsidRDefault="002F0A8B" w:rsidP="002F0A8B">
      <w:pPr>
        <w:spacing w:after="0" w:line="240" w:lineRule="auto"/>
        <w:ind w:right="567"/>
        <w:jc w:val="both"/>
        <w:rPr>
          <w:rFonts w:cs="Calibri"/>
          <w:color w:val="000000" w:themeColor="text1"/>
        </w:rPr>
      </w:pPr>
      <w:r w:rsidRPr="002F0A8B">
        <w:rPr>
          <w:rFonts w:cs="Calibri"/>
          <w:color w:val="000000" w:themeColor="text1"/>
        </w:rPr>
        <w:t>• Porsi ad una certa distanza dall’obiettivo, così da evitare un’alterazione delle dimensioni dell'immagine; è preferibile che l’</w:t>
      </w:r>
      <w:proofErr w:type="spellStart"/>
      <w:r w:rsidRPr="002F0A8B">
        <w:rPr>
          <w:rFonts w:cs="Calibri"/>
          <w:color w:val="000000" w:themeColor="text1"/>
        </w:rPr>
        <w:t>intervistat</w:t>
      </w:r>
      <w:proofErr w:type="spellEnd"/>
      <w:r w:rsidRPr="002F0A8B">
        <w:rPr>
          <w:rFonts w:cs="Calibri"/>
          <w:color w:val="000000" w:themeColor="text1"/>
        </w:rPr>
        <w:t xml:space="preserve">* abbia alle spalle il </w:t>
      </w:r>
      <w:proofErr w:type="spellStart"/>
      <w:r w:rsidRPr="002F0A8B">
        <w:rPr>
          <w:rFonts w:cs="Calibri"/>
          <w:color w:val="000000" w:themeColor="text1"/>
        </w:rPr>
        <w:t>backdrop</w:t>
      </w:r>
      <w:proofErr w:type="spellEnd"/>
      <w:r w:rsidRPr="002F0A8B">
        <w:rPr>
          <w:rFonts w:cs="Calibri"/>
          <w:color w:val="000000" w:themeColor="text1"/>
        </w:rPr>
        <w:t xml:space="preserve"> di Salesiani per il Sociale o in alternativa un fondo neutro;</w:t>
      </w:r>
    </w:p>
    <w:p w14:paraId="0188F711" w14:textId="77777777" w:rsidR="002F0A8B" w:rsidRPr="002F0A8B" w:rsidRDefault="002F0A8B" w:rsidP="002F0A8B">
      <w:pPr>
        <w:spacing w:after="0" w:line="240" w:lineRule="auto"/>
        <w:ind w:right="567"/>
        <w:jc w:val="both"/>
        <w:rPr>
          <w:rFonts w:cs="Calibri"/>
          <w:color w:val="000000" w:themeColor="text1"/>
        </w:rPr>
      </w:pPr>
      <w:r w:rsidRPr="002F0A8B">
        <w:rPr>
          <w:rFonts w:cs="Calibri"/>
          <w:color w:val="000000" w:themeColor="text1"/>
        </w:rPr>
        <w:t>• Scegliere una stanza non troppo ampia, così da evitare l’effetto eco o il rimbombo della voce e con luce omogenea. Si dovrebbero evitare lampade o altre fonti di luce che possono creare delle ombre sul viso, prediligendo l’illuminazione d’ambiente;</w:t>
      </w:r>
    </w:p>
    <w:p w14:paraId="7E7B04C3" w14:textId="77777777" w:rsidR="002F0A8B" w:rsidRPr="002F0A8B" w:rsidRDefault="002F0A8B" w:rsidP="002F0A8B">
      <w:pPr>
        <w:spacing w:after="0" w:line="240" w:lineRule="auto"/>
        <w:ind w:right="567"/>
        <w:jc w:val="both"/>
        <w:rPr>
          <w:rFonts w:cs="Calibri"/>
          <w:color w:val="000000" w:themeColor="text1"/>
        </w:rPr>
      </w:pPr>
      <w:r w:rsidRPr="002F0A8B">
        <w:rPr>
          <w:rFonts w:cs="Calibri"/>
          <w:color w:val="000000" w:themeColor="text1"/>
        </w:rPr>
        <w:t>• Nella registrazione l’</w:t>
      </w:r>
      <w:proofErr w:type="spellStart"/>
      <w:r w:rsidRPr="002F0A8B">
        <w:rPr>
          <w:rFonts w:cs="Calibri"/>
          <w:color w:val="000000" w:themeColor="text1"/>
        </w:rPr>
        <w:t>intervistat</w:t>
      </w:r>
      <w:proofErr w:type="spellEnd"/>
      <w:r w:rsidRPr="002F0A8B">
        <w:rPr>
          <w:rFonts w:cs="Calibri"/>
          <w:color w:val="000000" w:themeColor="text1"/>
        </w:rPr>
        <w:t>* dovrebbe rispondere alle domande ripetendo la domanda nella risposta, ove possibile.</w:t>
      </w:r>
    </w:p>
    <w:p w14:paraId="5072B8E2" w14:textId="77777777" w:rsidR="002F0A8B" w:rsidRPr="002F0A8B" w:rsidRDefault="002F0A8B" w:rsidP="002F0A8B">
      <w:pPr>
        <w:spacing w:after="0" w:line="240" w:lineRule="auto"/>
        <w:ind w:right="567"/>
        <w:jc w:val="both"/>
        <w:rPr>
          <w:rFonts w:cs="Calibri"/>
          <w:color w:val="000000" w:themeColor="text1"/>
        </w:rPr>
      </w:pPr>
    </w:p>
    <w:p w14:paraId="5C2B87D9" w14:textId="77777777" w:rsidR="002F0A8B" w:rsidRPr="002F0A8B" w:rsidRDefault="002F0A8B" w:rsidP="002F0A8B">
      <w:pPr>
        <w:spacing w:after="0" w:line="240" w:lineRule="auto"/>
        <w:ind w:right="567"/>
        <w:jc w:val="both"/>
        <w:rPr>
          <w:rFonts w:cs="Calibri"/>
          <w:b/>
          <w:color w:val="000000" w:themeColor="text1"/>
        </w:rPr>
      </w:pPr>
      <w:r w:rsidRPr="002F0A8B">
        <w:rPr>
          <w:rFonts w:cs="Calibri"/>
          <w:b/>
          <w:color w:val="000000" w:themeColor="text1"/>
        </w:rPr>
        <w:t xml:space="preserve">FORMATO </w:t>
      </w:r>
      <w:proofErr w:type="gramStart"/>
      <w:r w:rsidRPr="002F0A8B">
        <w:rPr>
          <w:rFonts w:cs="Calibri"/>
          <w:b/>
          <w:color w:val="000000" w:themeColor="text1"/>
        </w:rPr>
        <w:t>E</w:t>
      </w:r>
      <w:proofErr w:type="gramEnd"/>
      <w:r w:rsidRPr="002F0A8B">
        <w:rPr>
          <w:rFonts w:cs="Calibri"/>
          <w:b/>
          <w:color w:val="000000" w:themeColor="text1"/>
        </w:rPr>
        <w:t xml:space="preserve"> DURATA</w:t>
      </w:r>
    </w:p>
    <w:p w14:paraId="0D077031" w14:textId="77777777" w:rsidR="002F0A8B" w:rsidRPr="002F0A8B" w:rsidRDefault="002F0A8B" w:rsidP="002F0A8B">
      <w:pPr>
        <w:spacing w:after="0" w:line="240" w:lineRule="auto"/>
        <w:ind w:right="567"/>
        <w:jc w:val="both"/>
        <w:rPr>
          <w:rFonts w:cs="Calibri"/>
          <w:color w:val="000000" w:themeColor="text1"/>
        </w:rPr>
      </w:pPr>
      <w:r w:rsidRPr="002F0A8B">
        <w:rPr>
          <w:rFonts w:cs="Calibri"/>
          <w:color w:val="000000" w:themeColor="text1"/>
        </w:rPr>
        <w:t>In generale, si consiglia di realizzare:</w:t>
      </w:r>
    </w:p>
    <w:p w14:paraId="7167D1E7" w14:textId="32585625" w:rsidR="002F0A8B" w:rsidRPr="002F0A8B" w:rsidRDefault="002F0A8B" w:rsidP="002F0A8B">
      <w:pPr>
        <w:spacing w:after="0" w:line="240" w:lineRule="auto"/>
        <w:ind w:right="567"/>
        <w:jc w:val="both"/>
        <w:rPr>
          <w:rFonts w:cs="Calibri"/>
          <w:color w:val="000000" w:themeColor="text1"/>
        </w:rPr>
      </w:pPr>
      <w:r w:rsidRPr="002F0A8B">
        <w:rPr>
          <w:rFonts w:cs="Calibri"/>
          <w:color w:val="000000" w:themeColor="text1"/>
        </w:rPr>
        <w:t xml:space="preserve">• Una versione ORIZZONTALE da </w:t>
      </w:r>
      <w:proofErr w:type="spellStart"/>
      <w:r w:rsidRPr="002F0A8B">
        <w:rPr>
          <w:rFonts w:cs="Calibri"/>
          <w:color w:val="000000" w:themeColor="text1"/>
        </w:rPr>
        <w:t>max</w:t>
      </w:r>
      <w:proofErr w:type="spellEnd"/>
      <w:r w:rsidRPr="002F0A8B">
        <w:rPr>
          <w:rFonts w:cs="Calibri"/>
          <w:color w:val="000000" w:themeColor="text1"/>
        </w:rPr>
        <w:t xml:space="preserve"> 2 minuti per uso media on line e TV</w:t>
      </w:r>
      <w:r>
        <w:rPr>
          <w:rFonts w:cs="Calibri"/>
          <w:color w:val="000000" w:themeColor="text1"/>
        </w:rPr>
        <w:t>;</w:t>
      </w:r>
    </w:p>
    <w:p w14:paraId="36EC7D69" w14:textId="39091E8A" w:rsidR="002F0A8B" w:rsidRPr="002F0A8B" w:rsidRDefault="002F0A8B" w:rsidP="002F0A8B">
      <w:pPr>
        <w:spacing w:after="0" w:line="240" w:lineRule="auto"/>
        <w:ind w:right="567"/>
        <w:jc w:val="both"/>
        <w:rPr>
          <w:rFonts w:cs="Calibri"/>
          <w:color w:val="000000" w:themeColor="text1"/>
        </w:rPr>
      </w:pPr>
      <w:r w:rsidRPr="002F0A8B">
        <w:rPr>
          <w:rFonts w:cs="Calibri"/>
          <w:color w:val="000000" w:themeColor="text1"/>
        </w:rPr>
        <w:t>• Una versione VERTICALE da circa 60 secondi per uso social</w:t>
      </w:r>
      <w:r>
        <w:rPr>
          <w:rFonts w:cs="Calibri"/>
          <w:color w:val="000000" w:themeColor="text1"/>
        </w:rPr>
        <w:t>.</w:t>
      </w:r>
    </w:p>
    <w:p w14:paraId="2993ED9A" w14:textId="77777777" w:rsidR="002F0A8B" w:rsidRPr="002F0A8B" w:rsidRDefault="002F0A8B" w:rsidP="002F0A8B">
      <w:pPr>
        <w:spacing w:after="0" w:line="240" w:lineRule="auto"/>
        <w:ind w:right="567"/>
        <w:jc w:val="both"/>
        <w:rPr>
          <w:rFonts w:cs="Calibri"/>
          <w:color w:val="000000" w:themeColor="text1"/>
        </w:rPr>
      </w:pPr>
    </w:p>
    <w:p w14:paraId="2B0EF939" w14:textId="77777777" w:rsidR="002F0A8B" w:rsidRPr="002F0A8B" w:rsidRDefault="002F0A8B" w:rsidP="002F0A8B">
      <w:pPr>
        <w:spacing w:after="0" w:line="240" w:lineRule="auto"/>
        <w:ind w:right="567"/>
        <w:jc w:val="both"/>
        <w:rPr>
          <w:rFonts w:cs="Calibri"/>
          <w:b/>
          <w:color w:val="000000" w:themeColor="text1"/>
        </w:rPr>
      </w:pPr>
      <w:r w:rsidRPr="002F0A8B">
        <w:rPr>
          <w:rFonts w:cs="Calibri"/>
          <w:b/>
          <w:color w:val="000000" w:themeColor="text1"/>
        </w:rPr>
        <w:t>IMMAGINI DI COPERTURA</w:t>
      </w:r>
    </w:p>
    <w:p w14:paraId="787BD619" w14:textId="77777777" w:rsidR="002F0A8B" w:rsidRPr="002F0A8B" w:rsidRDefault="002F0A8B" w:rsidP="002F0A8B">
      <w:pPr>
        <w:spacing w:after="0" w:line="240" w:lineRule="auto"/>
        <w:ind w:right="567"/>
        <w:jc w:val="both"/>
        <w:rPr>
          <w:rFonts w:cs="Calibri"/>
          <w:color w:val="000000" w:themeColor="text1"/>
        </w:rPr>
      </w:pPr>
      <w:r w:rsidRPr="002F0A8B">
        <w:rPr>
          <w:rFonts w:cs="Calibri"/>
          <w:color w:val="000000" w:themeColor="text1"/>
        </w:rPr>
        <w:t>Girare il più possibile immagini di copertura, che servono ad accompagnare le interviste con filmati che “raccontano” ciò di cui si sta parlando. Per esempio, filmati che riprendono dettagli, attività svolte nei centri, etc. La raccomandazione è di avere l’accortezza di non riprendere bambini e, in generale, minorenni in volto. Non sono da considerare immagini di copertura quelle in cui le persone parlano guardando direttamente in camera: le immagini di copertura devono avere la caratteristica di essere esplicative anche senza audio (devono essere selezionate tenendo conto del fatto che la traccia audio verrà aggiunta successivamente).</w:t>
      </w:r>
    </w:p>
    <w:p w14:paraId="41D1677B" w14:textId="77777777" w:rsidR="002F0A8B" w:rsidRPr="002F0A8B" w:rsidRDefault="002F0A8B" w:rsidP="002F0A8B">
      <w:pPr>
        <w:spacing w:after="0" w:line="240" w:lineRule="auto"/>
        <w:ind w:right="567"/>
        <w:jc w:val="both"/>
        <w:rPr>
          <w:rFonts w:cs="Calibri"/>
          <w:color w:val="000000" w:themeColor="text1"/>
        </w:rPr>
      </w:pPr>
    </w:p>
    <w:p w14:paraId="197BB0D4" w14:textId="77777777" w:rsidR="002F0A8B" w:rsidRPr="002F0A8B" w:rsidRDefault="002F0A8B" w:rsidP="002F0A8B">
      <w:pPr>
        <w:spacing w:after="0" w:line="240" w:lineRule="auto"/>
        <w:ind w:right="567"/>
        <w:jc w:val="both"/>
        <w:rPr>
          <w:rFonts w:cs="Calibri"/>
          <w:b/>
          <w:color w:val="000000" w:themeColor="text1"/>
        </w:rPr>
      </w:pPr>
      <w:r w:rsidRPr="002F0A8B">
        <w:rPr>
          <w:rFonts w:cs="Calibri"/>
          <w:b/>
          <w:color w:val="000000" w:themeColor="text1"/>
        </w:rPr>
        <w:t>LIBERATORIE</w:t>
      </w:r>
    </w:p>
    <w:p w14:paraId="69A15724" w14:textId="5CD7EA9A" w:rsidR="00F3606F" w:rsidRDefault="002F0A8B" w:rsidP="002F0A8B">
      <w:pPr>
        <w:spacing w:after="0" w:line="240" w:lineRule="auto"/>
        <w:ind w:right="567"/>
        <w:jc w:val="both"/>
        <w:rPr>
          <w:rFonts w:cs="Calibri"/>
          <w:color w:val="000000" w:themeColor="text1"/>
        </w:rPr>
      </w:pPr>
      <w:r w:rsidRPr="002F0A8B">
        <w:rPr>
          <w:rFonts w:cs="Calibri"/>
          <w:color w:val="000000" w:themeColor="text1"/>
        </w:rPr>
        <w:t xml:space="preserve">Il giorno dello </w:t>
      </w:r>
      <w:proofErr w:type="spellStart"/>
      <w:r w:rsidRPr="002F0A8B">
        <w:rPr>
          <w:rFonts w:cs="Calibri"/>
          <w:color w:val="000000" w:themeColor="text1"/>
        </w:rPr>
        <w:t>shooting</w:t>
      </w:r>
      <w:proofErr w:type="spellEnd"/>
      <w:r w:rsidRPr="002F0A8B">
        <w:rPr>
          <w:rFonts w:cs="Calibri"/>
          <w:color w:val="000000" w:themeColor="text1"/>
        </w:rPr>
        <w:t>, consigliamo di segnalare all’utenza, con un cartello, che sono in corso delle riprese all’interno del centro. È importante anche che ci si doti delle autorizzazioni a diffondere le immagini dei soggetti fotografati.</w:t>
      </w:r>
      <w:r>
        <w:rPr>
          <w:rFonts w:cs="Calibri"/>
          <w:color w:val="000000" w:themeColor="text1"/>
        </w:rPr>
        <w:t xml:space="preserve"> I modelli per tali autorizzazioni devono essere preventivamente richiesti alla sede nazionale di Salesiani per il sociale.</w:t>
      </w:r>
    </w:p>
    <w:p w14:paraId="74771383" w14:textId="77777777" w:rsidR="002F0A8B" w:rsidRPr="00F3606F" w:rsidRDefault="002F0A8B" w:rsidP="002F0A8B">
      <w:pPr>
        <w:spacing w:after="0" w:line="240" w:lineRule="auto"/>
        <w:ind w:right="567"/>
        <w:jc w:val="both"/>
        <w:rPr>
          <w:rFonts w:cs="Calibri"/>
          <w:b/>
          <w:bCs/>
          <w:color w:val="FF0000"/>
        </w:rPr>
      </w:pPr>
    </w:p>
    <w:p w14:paraId="1EE69BC6" w14:textId="51AFAAEC" w:rsidR="00F3606F" w:rsidRPr="007355CF" w:rsidRDefault="00F3606F" w:rsidP="00983F5F">
      <w:pPr>
        <w:numPr>
          <w:ilvl w:val="0"/>
          <w:numId w:val="9"/>
        </w:numPr>
        <w:autoSpaceDE w:val="0"/>
        <w:autoSpaceDN w:val="0"/>
        <w:adjustRightInd w:val="0"/>
        <w:spacing w:after="0" w:line="240" w:lineRule="auto"/>
        <w:jc w:val="both"/>
        <w:rPr>
          <w:rFonts w:cs="Calibri"/>
          <w:b/>
          <w:bCs/>
          <w:color w:val="000000" w:themeColor="text1"/>
        </w:rPr>
      </w:pPr>
      <w:r w:rsidRPr="002B7935">
        <w:rPr>
          <w:rFonts w:cs="Calibri"/>
          <w:b/>
          <w:bCs/>
          <w:color w:val="000000" w:themeColor="text1"/>
        </w:rPr>
        <w:t>BUDGET</w:t>
      </w:r>
    </w:p>
    <w:p w14:paraId="14901EB8" w14:textId="393284C5" w:rsidR="007355CF" w:rsidRDefault="007355CF" w:rsidP="00983F5F">
      <w:pPr>
        <w:spacing w:after="0" w:line="240" w:lineRule="auto"/>
        <w:contextualSpacing/>
        <w:rPr>
          <w:rFonts w:cs="Calibri"/>
          <w:i/>
          <w:color w:val="000000" w:themeColor="text1"/>
        </w:rPr>
      </w:pPr>
    </w:p>
    <w:p w14:paraId="621C5880" w14:textId="20CA748B" w:rsidR="007355CF" w:rsidRPr="007355CF" w:rsidRDefault="007355CF" w:rsidP="007355CF">
      <w:pPr>
        <w:spacing w:after="0" w:line="240" w:lineRule="auto"/>
        <w:ind w:right="567"/>
        <w:contextualSpacing/>
        <w:jc w:val="both"/>
        <w:rPr>
          <w:rFonts w:cs="Calibri"/>
          <w:color w:val="000000" w:themeColor="text1"/>
        </w:rPr>
      </w:pPr>
      <w:r>
        <w:rPr>
          <w:rFonts w:cs="Calibri"/>
          <w:color w:val="000000" w:themeColor="text1"/>
        </w:rPr>
        <w:t xml:space="preserve">Il soggetto proponente è chiamato a compilare la seguente tabella, indicando i costi previsti per il progetto (aggiungere righe se necessario). Non sono previsti criteri percentuali da rispettare, purché i costi previsti rientrino nella cifra totale indicata nell’Avviso. </w:t>
      </w:r>
      <w:r w:rsidR="005407BB">
        <w:rPr>
          <w:rFonts w:cs="Calibri"/>
          <w:color w:val="000000" w:themeColor="text1"/>
        </w:rPr>
        <w:t>I costi potranno essere rimodulati, ove necessario, successivamente all’assegnazione della dote per gli enti vincitori dell’Avviso.</w:t>
      </w:r>
    </w:p>
    <w:p w14:paraId="517CD976" w14:textId="77777777" w:rsidR="007355CF" w:rsidRPr="005407BB" w:rsidRDefault="007355CF" w:rsidP="00983F5F">
      <w:pPr>
        <w:spacing w:after="0" w:line="240" w:lineRule="auto"/>
        <w:contextualSpacing/>
        <w:rPr>
          <w:rFonts w:cs="Calibri"/>
          <w:color w:val="000000" w:themeColor="text1"/>
        </w:rPr>
      </w:pPr>
    </w:p>
    <w:tbl>
      <w:tblPr>
        <w:tblpPr w:leftFromText="141" w:rightFromText="141" w:vertAnchor="text" w:horzAnchor="margin" w:tblpY="9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2"/>
        <w:gridCol w:w="1459"/>
        <w:gridCol w:w="1866"/>
        <w:gridCol w:w="1508"/>
        <w:gridCol w:w="1484"/>
        <w:gridCol w:w="1185"/>
      </w:tblGrid>
      <w:tr w:rsidR="00E537C4" w:rsidRPr="002B7935" w14:paraId="41480A13" w14:textId="77777777" w:rsidTr="007355CF">
        <w:tc>
          <w:tcPr>
            <w:tcW w:w="3616" w:type="dxa"/>
            <w:gridSpan w:val="2"/>
            <w:shd w:val="clear" w:color="auto" w:fill="C0C0C0"/>
          </w:tcPr>
          <w:p w14:paraId="27716572" w14:textId="77777777" w:rsidR="00A45877" w:rsidRPr="002B7935" w:rsidRDefault="00A45877" w:rsidP="00983F5F">
            <w:pPr>
              <w:spacing w:after="0" w:line="240" w:lineRule="auto"/>
              <w:jc w:val="center"/>
              <w:rPr>
                <w:rFonts w:cs="Calibri"/>
                <w:b/>
                <w:color w:val="000000" w:themeColor="text1"/>
              </w:rPr>
            </w:pPr>
            <w:proofErr w:type="spellStart"/>
            <w:r w:rsidRPr="002B7935">
              <w:rPr>
                <w:rFonts w:cs="Calibri"/>
                <w:b/>
                <w:color w:val="000000" w:themeColor="text1"/>
              </w:rPr>
              <w:t>Macrovoce</w:t>
            </w:r>
            <w:proofErr w:type="spellEnd"/>
          </w:p>
          <w:p w14:paraId="678768C5" w14:textId="444D8B59" w:rsidR="00A45877" w:rsidRPr="002B7935" w:rsidRDefault="00A45877" w:rsidP="00983F5F">
            <w:pPr>
              <w:spacing w:after="0" w:line="240" w:lineRule="auto"/>
              <w:jc w:val="center"/>
              <w:rPr>
                <w:rFonts w:cs="Calibri"/>
                <w:b/>
                <w:color w:val="000000" w:themeColor="text1"/>
              </w:rPr>
            </w:pPr>
            <w:r w:rsidRPr="002B7935">
              <w:rPr>
                <w:rFonts w:cs="Calibri"/>
                <w:b/>
                <w:color w:val="000000" w:themeColor="text1"/>
              </w:rPr>
              <w:t>INSERIRE IL DETTAGLIO DELLE VARIE VOCI</w:t>
            </w:r>
          </w:p>
        </w:tc>
        <w:tc>
          <w:tcPr>
            <w:tcW w:w="1908" w:type="dxa"/>
            <w:shd w:val="clear" w:color="auto" w:fill="C0C0C0"/>
          </w:tcPr>
          <w:p w14:paraId="2AF7B90E" w14:textId="2EED595C" w:rsidR="00A45877" w:rsidRPr="002B7935" w:rsidRDefault="00A45877" w:rsidP="00983F5F">
            <w:pPr>
              <w:spacing w:after="0" w:line="240" w:lineRule="auto"/>
              <w:jc w:val="center"/>
              <w:rPr>
                <w:rFonts w:cs="Calibri"/>
                <w:b/>
                <w:color w:val="000000" w:themeColor="text1"/>
              </w:rPr>
            </w:pPr>
            <w:r w:rsidRPr="002B7935">
              <w:rPr>
                <w:rFonts w:cs="Calibri"/>
                <w:b/>
                <w:color w:val="000000" w:themeColor="text1"/>
              </w:rPr>
              <w:t>Dettaglio</w:t>
            </w:r>
          </w:p>
        </w:tc>
        <w:tc>
          <w:tcPr>
            <w:tcW w:w="1378" w:type="dxa"/>
            <w:shd w:val="clear" w:color="auto" w:fill="C0C0C0"/>
          </w:tcPr>
          <w:p w14:paraId="1F711F3B" w14:textId="74B6FC3D" w:rsidR="00A45877" w:rsidRPr="002B7935" w:rsidRDefault="00A45877" w:rsidP="00983F5F">
            <w:pPr>
              <w:spacing w:after="0" w:line="240" w:lineRule="auto"/>
              <w:jc w:val="center"/>
              <w:rPr>
                <w:rFonts w:cs="Calibri"/>
                <w:b/>
                <w:color w:val="000000" w:themeColor="text1"/>
              </w:rPr>
            </w:pPr>
            <w:r w:rsidRPr="002B7935">
              <w:rPr>
                <w:rFonts w:cs="Calibri"/>
                <w:b/>
                <w:color w:val="000000" w:themeColor="text1"/>
              </w:rPr>
              <w:t>numero/unità</w:t>
            </w:r>
          </w:p>
        </w:tc>
        <w:tc>
          <w:tcPr>
            <w:tcW w:w="1519" w:type="dxa"/>
            <w:shd w:val="clear" w:color="auto" w:fill="C0C0C0"/>
          </w:tcPr>
          <w:p w14:paraId="51C7DA0C" w14:textId="77777777" w:rsidR="00A45877" w:rsidRPr="002B7935" w:rsidRDefault="00A45877" w:rsidP="00983F5F">
            <w:pPr>
              <w:spacing w:after="0" w:line="240" w:lineRule="auto"/>
              <w:jc w:val="center"/>
              <w:rPr>
                <w:rFonts w:cs="Calibri"/>
                <w:b/>
                <w:color w:val="000000" w:themeColor="text1"/>
              </w:rPr>
            </w:pPr>
            <w:r w:rsidRPr="002B7935">
              <w:rPr>
                <w:rFonts w:cs="Calibri"/>
                <w:b/>
                <w:color w:val="000000" w:themeColor="text1"/>
              </w:rPr>
              <w:t>importo unitario</w:t>
            </w:r>
          </w:p>
        </w:tc>
        <w:tc>
          <w:tcPr>
            <w:tcW w:w="1213" w:type="dxa"/>
            <w:shd w:val="clear" w:color="auto" w:fill="C0C0C0"/>
          </w:tcPr>
          <w:p w14:paraId="7B04E05D" w14:textId="77777777" w:rsidR="00A45877" w:rsidRPr="002B7935" w:rsidRDefault="00A45877" w:rsidP="00983F5F">
            <w:pPr>
              <w:spacing w:after="0" w:line="240" w:lineRule="auto"/>
              <w:jc w:val="center"/>
              <w:rPr>
                <w:rFonts w:cs="Calibri"/>
                <w:b/>
                <w:color w:val="000000" w:themeColor="text1"/>
              </w:rPr>
            </w:pPr>
            <w:r w:rsidRPr="002B7935">
              <w:rPr>
                <w:rFonts w:cs="Calibri"/>
                <w:b/>
                <w:color w:val="000000" w:themeColor="text1"/>
              </w:rPr>
              <w:t>totale</w:t>
            </w:r>
          </w:p>
        </w:tc>
      </w:tr>
      <w:tr w:rsidR="004A7E16" w:rsidRPr="002B7935" w14:paraId="46E1EC20" w14:textId="77777777" w:rsidTr="007355CF">
        <w:trPr>
          <w:trHeight w:val="872"/>
        </w:trPr>
        <w:tc>
          <w:tcPr>
            <w:tcW w:w="2146" w:type="dxa"/>
            <w:vMerge w:val="restart"/>
          </w:tcPr>
          <w:p w14:paraId="642C6402" w14:textId="0E0341C3" w:rsidR="004A7E16" w:rsidRPr="004A7E16" w:rsidRDefault="004A7E16" w:rsidP="004A7E16">
            <w:pPr>
              <w:pBdr>
                <w:top w:val="nil"/>
                <w:left w:val="nil"/>
                <w:bottom w:val="nil"/>
                <w:right w:val="nil"/>
                <w:between w:val="nil"/>
              </w:pBdr>
              <w:spacing w:line="240" w:lineRule="auto"/>
              <w:ind w:right="22"/>
              <w:rPr>
                <w:b/>
                <w:color w:val="000000"/>
              </w:rPr>
            </w:pPr>
            <w:r w:rsidRPr="004A7E16">
              <w:rPr>
                <w:b/>
                <w:color w:val="000000"/>
              </w:rPr>
              <w:t>SPESE DI FUNZIONAMENTO E GESTIONALI</w:t>
            </w:r>
          </w:p>
          <w:p w14:paraId="3FD21C51" w14:textId="4C0DAA84" w:rsidR="004A7E16" w:rsidRPr="004A7E16" w:rsidRDefault="004A7E16" w:rsidP="004A7E16">
            <w:pPr>
              <w:spacing w:after="0" w:line="240" w:lineRule="auto"/>
              <w:rPr>
                <w:rFonts w:cs="Calibri"/>
                <w:b/>
                <w:caps/>
                <w:color w:val="000000" w:themeColor="text1"/>
              </w:rPr>
            </w:pPr>
          </w:p>
        </w:tc>
        <w:tc>
          <w:tcPr>
            <w:tcW w:w="1470" w:type="dxa"/>
          </w:tcPr>
          <w:p w14:paraId="7A9527B0" w14:textId="0A3D3696" w:rsidR="004A7E16" w:rsidRPr="004A7E16" w:rsidRDefault="004A7E16" w:rsidP="00A40955">
            <w:pPr>
              <w:pBdr>
                <w:top w:val="nil"/>
                <w:left w:val="nil"/>
                <w:bottom w:val="nil"/>
                <w:right w:val="nil"/>
                <w:between w:val="nil"/>
              </w:pBdr>
              <w:spacing w:after="0" w:line="240" w:lineRule="auto"/>
              <w:ind w:right="22"/>
              <w:rPr>
                <w:b/>
                <w:bCs/>
                <w:color w:val="000000"/>
              </w:rPr>
            </w:pPr>
            <w:r w:rsidRPr="004A7E16">
              <w:rPr>
                <w:b/>
                <w:bCs/>
                <w:color w:val="000000"/>
              </w:rPr>
              <w:t>MATERIAL</w:t>
            </w:r>
            <w:r w:rsidR="00A40955">
              <w:rPr>
                <w:b/>
                <w:bCs/>
                <w:color w:val="000000"/>
              </w:rPr>
              <w:t>I</w:t>
            </w:r>
          </w:p>
        </w:tc>
        <w:tc>
          <w:tcPr>
            <w:tcW w:w="1908" w:type="dxa"/>
          </w:tcPr>
          <w:p w14:paraId="47208A17" w14:textId="77777777" w:rsidR="004A7E16" w:rsidRPr="002B7935" w:rsidRDefault="004A7E16" w:rsidP="00A45877">
            <w:pPr>
              <w:spacing w:after="0" w:line="240" w:lineRule="auto"/>
              <w:rPr>
                <w:rFonts w:cs="Calibri"/>
                <w:color w:val="000000" w:themeColor="text1"/>
              </w:rPr>
            </w:pPr>
          </w:p>
        </w:tc>
        <w:tc>
          <w:tcPr>
            <w:tcW w:w="1378" w:type="dxa"/>
          </w:tcPr>
          <w:p w14:paraId="465E77A3" w14:textId="77777777" w:rsidR="004A7E16" w:rsidRPr="002B7935" w:rsidRDefault="004A7E16" w:rsidP="00A45877">
            <w:pPr>
              <w:spacing w:after="0" w:line="240" w:lineRule="auto"/>
              <w:rPr>
                <w:rFonts w:cs="Calibri"/>
                <w:color w:val="000000" w:themeColor="text1"/>
              </w:rPr>
            </w:pPr>
          </w:p>
        </w:tc>
        <w:tc>
          <w:tcPr>
            <w:tcW w:w="1519" w:type="dxa"/>
          </w:tcPr>
          <w:p w14:paraId="3120758B" w14:textId="77777777" w:rsidR="004A7E16" w:rsidRPr="002B7935" w:rsidRDefault="004A7E16" w:rsidP="00A45877">
            <w:pPr>
              <w:spacing w:after="0" w:line="240" w:lineRule="auto"/>
              <w:rPr>
                <w:rFonts w:cs="Calibri"/>
                <w:color w:val="000000" w:themeColor="text1"/>
              </w:rPr>
            </w:pPr>
          </w:p>
        </w:tc>
        <w:tc>
          <w:tcPr>
            <w:tcW w:w="1213" w:type="dxa"/>
          </w:tcPr>
          <w:p w14:paraId="454A1A5B" w14:textId="77777777" w:rsidR="004A7E16" w:rsidRPr="002B7935" w:rsidRDefault="004A7E16" w:rsidP="00A45877">
            <w:pPr>
              <w:spacing w:after="0" w:line="240" w:lineRule="auto"/>
              <w:rPr>
                <w:rFonts w:cs="Calibri"/>
                <w:color w:val="000000" w:themeColor="text1"/>
              </w:rPr>
            </w:pPr>
          </w:p>
        </w:tc>
      </w:tr>
      <w:tr w:rsidR="004A7E16" w:rsidRPr="002B7935" w14:paraId="5E2C038B" w14:textId="77777777" w:rsidTr="007355CF">
        <w:tc>
          <w:tcPr>
            <w:tcW w:w="2146" w:type="dxa"/>
            <w:vMerge/>
          </w:tcPr>
          <w:p w14:paraId="5EBCAC46" w14:textId="77777777" w:rsidR="004A7E16" w:rsidRPr="004A7E16" w:rsidRDefault="004A7E16" w:rsidP="004A7E16">
            <w:pPr>
              <w:pBdr>
                <w:top w:val="nil"/>
                <w:left w:val="nil"/>
                <w:bottom w:val="nil"/>
                <w:right w:val="nil"/>
                <w:between w:val="nil"/>
              </w:pBdr>
              <w:spacing w:line="240" w:lineRule="auto"/>
              <w:ind w:right="22"/>
              <w:rPr>
                <w:b/>
                <w:color w:val="000000"/>
              </w:rPr>
            </w:pPr>
          </w:p>
        </w:tc>
        <w:tc>
          <w:tcPr>
            <w:tcW w:w="1470" w:type="dxa"/>
          </w:tcPr>
          <w:p w14:paraId="0729F37E" w14:textId="5631DE16" w:rsidR="004A7E16" w:rsidRPr="004A7E16" w:rsidRDefault="004A7E16" w:rsidP="004A7E16">
            <w:pPr>
              <w:pBdr>
                <w:top w:val="nil"/>
                <w:left w:val="nil"/>
                <w:bottom w:val="nil"/>
                <w:right w:val="nil"/>
                <w:between w:val="nil"/>
              </w:pBdr>
              <w:spacing w:after="0" w:line="240" w:lineRule="auto"/>
              <w:ind w:right="22"/>
              <w:rPr>
                <w:b/>
                <w:bCs/>
                <w:color w:val="000000"/>
              </w:rPr>
            </w:pPr>
            <w:r w:rsidRPr="004A7E16">
              <w:rPr>
                <w:b/>
                <w:bCs/>
                <w:color w:val="000000"/>
              </w:rPr>
              <w:t>VITTO E ALLOGGIO</w:t>
            </w:r>
          </w:p>
        </w:tc>
        <w:tc>
          <w:tcPr>
            <w:tcW w:w="1908" w:type="dxa"/>
          </w:tcPr>
          <w:p w14:paraId="6F6ED820" w14:textId="77777777" w:rsidR="004A7E16" w:rsidRPr="002B7935" w:rsidRDefault="004A7E16" w:rsidP="00A45877">
            <w:pPr>
              <w:spacing w:after="0" w:line="240" w:lineRule="auto"/>
              <w:rPr>
                <w:rFonts w:cs="Calibri"/>
                <w:color w:val="000000" w:themeColor="text1"/>
              </w:rPr>
            </w:pPr>
          </w:p>
        </w:tc>
        <w:tc>
          <w:tcPr>
            <w:tcW w:w="1378" w:type="dxa"/>
          </w:tcPr>
          <w:p w14:paraId="0A663C0A" w14:textId="77777777" w:rsidR="004A7E16" w:rsidRPr="002B7935" w:rsidRDefault="004A7E16" w:rsidP="00A45877">
            <w:pPr>
              <w:spacing w:after="0" w:line="240" w:lineRule="auto"/>
              <w:rPr>
                <w:rFonts w:cs="Calibri"/>
                <w:color w:val="000000" w:themeColor="text1"/>
              </w:rPr>
            </w:pPr>
          </w:p>
        </w:tc>
        <w:tc>
          <w:tcPr>
            <w:tcW w:w="1519" w:type="dxa"/>
          </w:tcPr>
          <w:p w14:paraId="0F19FB37" w14:textId="77777777" w:rsidR="004A7E16" w:rsidRPr="002B7935" w:rsidRDefault="004A7E16" w:rsidP="00A45877">
            <w:pPr>
              <w:spacing w:after="0" w:line="240" w:lineRule="auto"/>
              <w:rPr>
                <w:rFonts w:cs="Calibri"/>
                <w:color w:val="000000" w:themeColor="text1"/>
              </w:rPr>
            </w:pPr>
          </w:p>
        </w:tc>
        <w:tc>
          <w:tcPr>
            <w:tcW w:w="1213" w:type="dxa"/>
          </w:tcPr>
          <w:p w14:paraId="72C72D91" w14:textId="77777777" w:rsidR="004A7E16" w:rsidRPr="002B7935" w:rsidRDefault="004A7E16" w:rsidP="00A45877">
            <w:pPr>
              <w:spacing w:after="0" w:line="240" w:lineRule="auto"/>
              <w:rPr>
                <w:rFonts w:cs="Calibri"/>
                <w:color w:val="000000" w:themeColor="text1"/>
              </w:rPr>
            </w:pPr>
          </w:p>
        </w:tc>
      </w:tr>
      <w:tr w:rsidR="00E537C4" w:rsidRPr="002B7935" w14:paraId="13DF5C9F" w14:textId="77777777" w:rsidTr="007355CF">
        <w:tc>
          <w:tcPr>
            <w:tcW w:w="2146" w:type="dxa"/>
            <w:vMerge w:val="restart"/>
          </w:tcPr>
          <w:p w14:paraId="03B75293" w14:textId="453B44E6" w:rsidR="004A7E16" w:rsidRPr="004A7E16" w:rsidRDefault="00A45877" w:rsidP="004A7E16">
            <w:pPr>
              <w:spacing w:after="0" w:line="240" w:lineRule="auto"/>
              <w:rPr>
                <w:rFonts w:cs="Calibri"/>
                <w:b/>
                <w:caps/>
                <w:color w:val="000000" w:themeColor="text1"/>
              </w:rPr>
            </w:pPr>
            <w:r w:rsidRPr="004A7E16">
              <w:rPr>
                <w:rFonts w:cs="Calibri"/>
                <w:b/>
                <w:caps/>
                <w:color w:val="000000" w:themeColor="text1"/>
              </w:rPr>
              <w:lastRenderedPageBreak/>
              <w:t>RISORSE UMAN</w:t>
            </w:r>
            <w:r w:rsidR="004A7E16">
              <w:rPr>
                <w:rFonts w:cs="Calibri"/>
                <w:b/>
                <w:caps/>
                <w:color w:val="000000" w:themeColor="text1"/>
              </w:rPr>
              <w:t>E</w:t>
            </w:r>
          </w:p>
        </w:tc>
        <w:tc>
          <w:tcPr>
            <w:tcW w:w="1470" w:type="dxa"/>
          </w:tcPr>
          <w:p w14:paraId="21092089" w14:textId="54A78336" w:rsidR="00A45877" w:rsidRPr="004A7E16" w:rsidRDefault="00A45877" w:rsidP="004A7E16">
            <w:pPr>
              <w:spacing w:after="0" w:line="240" w:lineRule="auto"/>
              <w:rPr>
                <w:rFonts w:cs="Calibri"/>
                <w:color w:val="000000" w:themeColor="text1"/>
              </w:rPr>
            </w:pPr>
            <w:r w:rsidRPr="004A7E16">
              <w:rPr>
                <w:rFonts w:cs="Calibri"/>
                <w:b/>
                <w:caps/>
                <w:color w:val="000000" w:themeColor="text1"/>
              </w:rPr>
              <w:t>PERSONALE INTERNO</w:t>
            </w:r>
          </w:p>
        </w:tc>
        <w:tc>
          <w:tcPr>
            <w:tcW w:w="1908" w:type="dxa"/>
          </w:tcPr>
          <w:p w14:paraId="4DD08A15" w14:textId="0706D495" w:rsidR="00A45877" w:rsidRPr="002B7935" w:rsidRDefault="00B865EB" w:rsidP="00A45877">
            <w:pPr>
              <w:spacing w:after="0" w:line="240" w:lineRule="auto"/>
              <w:rPr>
                <w:rFonts w:cs="Calibri"/>
                <w:color w:val="000000" w:themeColor="text1"/>
              </w:rPr>
            </w:pPr>
            <w:r w:rsidRPr="002B7935">
              <w:rPr>
                <w:rFonts w:cs="Calibri"/>
                <w:color w:val="000000" w:themeColor="text1"/>
              </w:rPr>
              <w:t>Ruolo e nominativo</w:t>
            </w:r>
            <w:r w:rsidR="00A45877" w:rsidRPr="002B7935">
              <w:rPr>
                <w:rFonts w:cs="Calibri"/>
                <w:color w:val="000000" w:themeColor="text1"/>
              </w:rPr>
              <w:t xml:space="preserve"> </w:t>
            </w:r>
          </w:p>
        </w:tc>
        <w:tc>
          <w:tcPr>
            <w:tcW w:w="1378" w:type="dxa"/>
          </w:tcPr>
          <w:p w14:paraId="2AE77273" w14:textId="7C832287" w:rsidR="00A45877" w:rsidRPr="002B7935" w:rsidRDefault="00A45877" w:rsidP="00A45877">
            <w:pPr>
              <w:spacing w:after="0" w:line="240" w:lineRule="auto"/>
              <w:rPr>
                <w:rFonts w:cs="Calibri"/>
                <w:color w:val="000000" w:themeColor="text1"/>
              </w:rPr>
            </w:pPr>
          </w:p>
        </w:tc>
        <w:tc>
          <w:tcPr>
            <w:tcW w:w="1519" w:type="dxa"/>
          </w:tcPr>
          <w:p w14:paraId="0C1E5D3A" w14:textId="77777777" w:rsidR="00A45877" w:rsidRPr="002B7935" w:rsidRDefault="00A45877" w:rsidP="00A45877">
            <w:pPr>
              <w:spacing w:after="0" w:line="240" w:lineRule="auto"/>
              <w:rPr>
                <w:rFonts w:cs="Calibri"/>
                <w:color w:val="000000" w:themeColor="text1"/>
              </w:rPr>
            </w:pPr>
          </w:p>
        </w:tc>
        <w:tc>
          <w:tcPr>
            <w:tcW w:w="1213" w:type="dxa"/>
          </w:tcPr>
          <w:p w14:paraId="03EB3D6F" w14:textId="77777777" w:rsidR="00A45877" w:rsidRPr="002B7935" w:rsidRDefault="00A45877" w:rsidP="00A45877">
            <w:pPr>
              <w:spacing w:after="0" w:line="240" w:lineRule="auto"/>
              <w:rPr>
                <w:rFonts w:cs="Calibri"/>
                <w:color w:val="000000" w:themeColor="text1"/>
              </w:rPr>
            </w:pPr>
          </w:p>
        </w:tc>
      </w:tr>
      <w:tr w:rsidR="00E537C4" w:rsidRPr="002B7935" w14:paraId="12611985" w14:textId="77777777" w:rsidTr="007355CF">
        <w:tc>
          <w:tcPr>
            <w:tcW w:w="2146" w:type="dxa"/>
            <w:vMerge/>
          </w:tcPr>
          <w:p w14:paraId="7AF0EA65" w14:textId="1C3BFE7B" w:rsidR="00A45877" w:rsidRPr="004A7E16" w:rsidRDefault="00A45877" w:rsidP="004A7E16">
            <w:pPr>
              <w:spacing w:after="0" w:line="240" w:lineRule="auto"/>
              <w:rPr>
                <w:rFonts w:cs="Calibri"/>
                <w:b/>
                <w:caps/>
                <w:color w:val="000000" w:themeColor="text1"/>
              </w:rPr>
            </w:pPr>
          </w:p>
        </w:tc>
        <w:tc>
          <w:tcPr>
            <w:tcW w:w="1470" w:type="dxa"/>
          </w:tcPr>
          <w:p w14:paraId="74B72EE5" w14:textId="02E40D09" w:rsidR="00A45877" w:rsidRPr="004A7E16" w:rsidRDefault="00A45877" w:rsidP="004A7E16">
            <w:pPr>
              <w:spacing w:after="0" w:line="240" w:lineRule="auto"/>
              <w:rPr>
                <w:rFonts w:cs="Calibri"/>
                <w:b/>
                <w:bCs/>
                <w:color w:val="000000" w:themeColor="text1"/>
              </w:rPr>
            </w:pPr>
            <w:r w:rsidRPr="004A7E16">
              <w:rPr>
                <w:rFonts w:cs="Calibri"/>
                <w:b/>
                <w:bCs/>
                <w:color w:val="000000" w:themeColor="text1"/>
              </w:rPr>
              <w:t>PERSONALE ESTERNO</w:t>
            </w:r>
          </w:p>
        </w:tc>
        <w:tc>
          <w:tcPr>
            <w:tcW w:w="1908" w:type="dxa"/>
          </w:tcPr>
          <w:p w14:paraId="52D45C5F" w14:textId="652EF91F" w:rsidR="00A45877" w:rsidRPr="002B7935" w:rsidRDefault="00B865EB" w:rsidP="00A45877">
            <w:pPr>
              <w:spacing w:after="0" w:line="240" w:lineRule="auto"/>
              <w:rPr>
                <w:rFonts w:cs="Calibri"/>
                <w:color w:val="000000" w:themeColor="text1"/>
              </w:rPr>
            </w:pPr>
            <w:r w:rsidRPr="002B7935">
              <w:rPr>
                <w:rFonts w:cs="Calibri"/>
                <w:color w:val="000000" w:themeColor="text1"/>
              </w:rPr>
              <w:t>Ruolo e nominativo</w:t>
            </w:r>
          </w:p>
        </w:tc>
        <w:tc>
          <w:tcPr>
            <w:tcW w:w="1378" w:type="dxa"/>
          </w:tcPr>
          <w:p w14:paraId="075D0C19" w14:textId="544E16FA" w:rsidR="00A45877" w:rsidRPr="002B7935" w:rsidRDefault="00A45877" w:rsidP="00A45877">
            <w:pPr>
              <w:spacing w:after="0" w:line="240" w:lineRule="auto"/>
              <w:rPr>
                <w:rFonts w:cs="Calibri"/>
                <w:color w:val="000000" w:themeColor="text1"/>
              </w:rPr>
            </w:pPr>
          </w:p>
        </w:tc>
        <w:tc>
          <w:tcPr>
            <w:tcW w:w="1519" w:type="dxa"/>
          </w:tcPr>
          <w:p w14:paraId="17A5C1AC" w14:textId="77777777" w:rsidR="00A45877" w:rsidRPr="002B7935" w:rsidRDefault="00A45877" w:rsidP="00A45877">
            <w:pPr>
              <w:spacing w:after="0" w:line="240" w:lineRule="auto"/>
              <w:rPr>
                <w:rFonts w:cs="Calibri"/>
                <w:color w:val="000000" w:themeColor="text1"/>
              </w:rPr>
            </w:pPr>
          </w:p>
        </w:tc>
        <w:tc>
          <w:tcPr>
            <w:tcW w:w="1213" w:type="dxa"/>
          </w:tcPr>
          <w:p w14:paraId="4D03ABDD" w14:textId="77777777" w:rsidR="00A45877" w:rsidRPr="002B7935" w:rsidRDefault="00A45877" w:rsidP="00A45877">
            <w:pPr>
              <w:spacing w:after="0" w:line="240" w:lineRule="auto"/>
              <w:rPr>
                <w:rFonts w:cs="Calibri"/>
                <w:color w:val="000000" w:themeColor="text1"/>
              </w:rPr>
            </w:pPr>
          </w:p>
        </w:tc>
      </w:tr>
      <w:tr w:rsidR="00ED5BC6" w:rsidRPr="002B7935" w14:paraId="1145125C" w14:textId="77777777" w:rsidTr="007355CF">
        <w:tc>
          <w:tcPr>
            <w:tcW w:w="2146" w:type="dxa"/>
          </w:tcPr>
          <w:p w14:paraId="789F2EA6" w14:textId="78AACC83" w:rsidR="00ED5BC6" w:rsidRPr="00ED5BC6" w:rsidRDefault="00ED5BC6" w:rsidP="00ED5BC6">
            <w:pPr>
              <w:pBdr>
                <w:top w:val="nil"/>
                <w:left w:val="nil"/>
                <w:bottom w:val="nil"/>
                <w:right w:val="nil"/>
                <w:between w:val="nil"/>
              </w:pBdr>
              <w:spacing w:after="0" w:line="240" w:lineRule="auto"/>
              <w:ind w:right="22"/>
              <w:rPr>
                <w:b/>
                <w:color w:val="000000"/>
              </w:rPr>
            </w:pPr>
            <w:r w:rsidRPr="00ED5BC6">
              <w:rPr>
                <w:b/>
                <w:color w:val="000000"/>
              </w:rPr>
              <w:t>ASSICURAZIONE PARTECIPANTI E VOLONTARI</w:t>
            </w:r>
          </w:p>
        </w:tc>
        <w:tc>
          <w:tcPr>
            <w:tcW w:w="1470" w:type="dxa"/>
          </w:tcPr>
          <w:p w14:paraId="0DCD89B3" w14:textId="77777777" w:rsidR="00ED5BC6" w:rsidRPr="00ED5BC6" w:rsidRDefault="00ED5BC6" w:rsidP="00ED5BC6">
            <w:pPr>
              <w:spacing w:after="0" w:line="240" w:lineRule="auto"/>
              <w:rPr>
                <w:rFonts w:cs="Calibri"/>
                <w:color w:val="000000" w:themeColor="text1"/>
              </w:rPr>
            </w:pPr>
          </w:p>
        </w:tc>
        <w:tc>
          <w:tcPr>
            <w:tcW w:w="1908" w:type="dxa"/>
          </w:tcPr>
          <w:p w14:paraId="21284104" w14:textId="77777777" w:rsidR="00ED5BC6" w:rsidRPr="00ED5BC6" w:rsidRDefault="00ED5BC6" w:rsidP="00ED5BC6">
            <w:pPr>
              <w:spacing w:after="0" w:line="240" w:lineRule="auto"/>
              <w:rPr>
                <w:rFonts w:cs="Calibri"/>
                <w:color w:val="000000" w:themeColor="text1"/>
              </w:rPr>
            </w:pPr>
          </w:p>
        </w:tc>
        <w:tc>
          <w:tcPr>
            <w:tcW w:w="1378" w:type="dxa"/>
          </w:tcPr>
          <w:p w14:paraId="2052F7A5" w14:textId="77777777" w:rsidR="00ED5BC6" w:rsidRPr="00ED5BC6" w:rsidRDefault="00ED5BC6" w:rsidP="00ED5BC6">
            <w:pPr>
              <w:spacing w:after="0" w:line="240" w:lineRule="auto"/>
              <w:rPr>
                <w:rFonts w:cs="Calibri"/>
                <w:color w:val="000000" w:themeColor="text1"/>
              </w:rPr>
            </w:pPr>
          </w:p>
        </w:tc>
        <w:tc>
          <w:tcPr>
            <w:tcW w:w="1519" w:type="dxa"/>
          </w:tcPr>
          <w:p w14:paraId="29F32978" w14:textId="77777777" w:rsidR="00ED5BC6" w:rsidRPr="00ED5BC6" w:rsidRDefault="00ED5BC6" w:rsidP="00ED5BC6">
            <w:pPr>
              <w:spacing w:after="0" w:line="240" w:lineRule="auto"/>
              <w:rPr>
                <w:rFonts w:cs="Calibri"/>
                <w:color w:val="000000" w:themeColor="text1"/>
              </w:rPr>
            </w:pPr>
          </w:p>
        </w:tc>
        <w:tc>
          <w:tcPr>
            <w:tcW w:w="1213" w:type="dxa"/>
          </w:tcPr>
          <w:p w14:paraId="708AA0BB" w14:textId="77777777" w:rsidR="00ED5BC6" w:rsidRPr="00ED5BC6" w:rsidRDefault="00ED5BC6" w:rsidP="00ED5BC6">
            <w:pPr>
              <w:spacing w:after="0" w:line="240" w:lineRule="auto"/>
              <w:rPr>
                <w:rFonts w:cs="Calibri"/>
                <w:color w:val="000000" w:themeColor="text1"/>
              </w:rPr>
            </w:pPr>
          </w:p>
        </w:tc>
      </w:tr>
      <w:tr w:rsidR="00E537C4" w:rsidRPr="002B7935" w14:paraId="1076248D" w14:textId="77777777" w:rsidTr="007355CF">
        <w:tc>
          <w:tcPr>
            <w:tcW w:w="2146" w:type="dxa"/>
          </w:tcPr>
          <w:p w14:paraId="73274A52" w14:textId="05503292" w:rsidR="00ED5BC6" w:rsidRPr="00ED5BC6" w:rsidRDefault="00ED5BC6" w:rsidP="00ED5BC6">
            <w:pPr>
              <w:pBdr>
                <w:top w:val="nil"/>
                <w:left w:val="nil"/>
                <w:bottom w:val="nil"/>
                <w:right w:val="nil"/>
                <w:between w:val="nil"/>
              </w:pBdr>
              <w:spacing w:after="0" w:line="240" w:lineRule="auto"/>
              <w:ind w:right="22"/>
              <w:rPr>
                <w:b/>
                <w:color w:val="000000"/>
                <w:sz w:val="24"/>
                <w:szCs w:val="24"/>
              </w:rPr>
            </w:pPr>
            <w:r w:rsidRPr="002A129A">
              <w:rPr>
                <w:b/>
                <w:color w:val="000000"/>
                <w:sz w:val="24"/>
                <w:szCs w:val="24"/>
              </w:rPr>
              <w:t>BENI STRUMENTALI, SPESE DI NOLEGGIO E LEASING</w:t>
            </w:r>
            <w:r w:rsidRPr="00ED5BC6">
              <w:rPr>
                <w:bCs/>
                <w:color w:val="000000"/>
                <w:sz w:val="24"/>
                <w:szCs w:val="24"/>
              </w:rPr>
              <w:t xml:space="preserve"> (</w:t>
            </w:r>
            <w:r w:rsidRPr="003C6AEA">
              <w:rPr>
                <w:color w:val="000000"/>
                <w:sz w:val="24"/>
                <w:szCs w:val="24"/>
              </w:rPr>
              <w:t>attrezzature per l'attività formativa</w:t>
            </w:r>
            <w:r w:rsidR="00615089">
              <w:rPr>
                <w:color w:val="000000"/>
                <w:sz w:val="24"/>
                <w:szCs w:val="24"/>
              </w:rPr>
              <w:t>, utilizzo mezzi di trasporto</w:t>
            </w:r>
            <w:r>
              <w:rPr>
                <w:color w:val="000000"/>
                <w:sz w:val="24"/>
                <w:szCs w:val="24"/>
              </w:rPr>
              <w:t>)</w:t>
            </w:r>
          </w:p>
          <w:p w14:paraId="01AF0918" w14:textId="38FDE093" w:rsidR="00A45877" w:rsidRPr="002B7935" w:rsidRDefault="00A45877" w:rsidP="00ED5BC6">
            <w:pPr>
              <w:spacing w:after="0" w:line="240" w:lineRule="auto"/>
              <w:rPr>
                <w:rFonts w:cs="Calibri"/>
                <w:b/>
                <w:caps/>
                <w:color w:val="000000" w:themeColor="text1"/>
              </w:rPr>
            </w:pPr>
          </w:p>
        </w:tc>
        <w:tc>
          <w:tcPr>
            <w:tcW w:w="1470" w:type="dxa"/>
          </w:tcPr>
          <w:p w14:paraId="7BE6F3D8" w14:textId="77777777" w:rsidR="00A45877" w:rsidRPr="002B7935" w:rsidRDefault="00A45877" w:rsidP="00ED5BC6">
            <w:pPr>
              <w:spacing w:after="0" w:line="240" w:lineRule="auto"/>
              <w:rPr>
                <w:rFonts w:cs="Calibri"/>
                <w:color w:val="000000" w:themeColor="text1"/>
              </w:rPr>
            </w:pPr>
          </w:p>
        </w:tc>
        <w:tc>
          <w:tcPr>
            <w:tcW w:w="1908" w:type="dxa"/>
          </w:tcPr>
          <w:p w14:paraId="6C054148" w14:textId="77777777" w:rsidR="00A45877" w:rsidRPr="002B7935" w:rsidRDefault="00A45877" w:rsidP="00ED5BC6">
            <w:pPr>
              <w:spacing w:after="0" w:line="240" w:lineRule="auto"/>
              <w:rPr>
                <w:rFonts w:cs="Calibri"/>
                <w:color w:val="000000" w:themeColor="text1"/>
              </w:rPr>
            </w:pPr>
          </w:p>
        </w:tc>
        <w:tc>
          <w:tcPr>
            <w:tcW w:w="1378" w:type="dxa"/>
          </w:tcPr>
          <w:p w14:paraId="32FCA128" w14:textId="28E81F4B" w:rsidR="00A45877" w:rsidRPr="002B7935" w:rsidRDefault="00A45877" w:rsidP="00ED5BC6">
            <w:pPr>
              <w:spacing w:after="0" w:line="240" w:lineRule="auto"/>
              <w:rPr>
                <w:rFonts w:cs="Calibri"/>
                <w:color w:val="000000" w:themeColor="text1"/>
              </w:rPr>
            </w:pPr>
          </w:p>
        </w:tc>
        <w:tc>
          <w:tcPr>
            <w:tcW w:w="1519" w:type="dxa"/>
          </w:tcPr>
          <w:p w14:paraId="20BF414B" w14:textId="77777777" w:rsidR="00A45877" w:rsidRPr="002B7935" w:rsidRDefault="00A45877" w:rsidP="00ED5BC6">
            <w:pPr>
              <w:spacing w:after="0" w:line="240" w:lineRule="auto"/>
              <w:rPr>
                <w:rFonts w:cs="Calibri"/>
                <w:color w:val="000000" w:themeColor="text1"/>
              </w:rPr>
            </w:pPr>
          </w:p>
        </w:tc>
        <w:tc>
          <w:tcPr>
            <w:tcW w:w="1213" w:type="dxa"/>
          </w:tcPr>
          <w:p w14:paraId="6438A8D8" w14:textId="77777777" w:rsidR="00A45877" w:rsidRPr="002B7935" w:rsidRDefault="00A45877" w:rsidP="00ED5BC6">
            <w:pPr>
              <w:spacing w:after="0" w:line="240" w:lineRule="auto"/>
              <w:rPr>
                <w:rFonts w:cs="Calibri"/>
                <w:color w:val="000000" w:themeColor="text1"/>
              </w:rPr>
            </w:pPr>
          </w:p>
        </w:tc>
      </w:tr>
      <w:tr w:rsidR="00E537C4" w:rsidRPr="002B7935" w14:paraId="5FC5C95E" w14:textId="77777777" w:rsidTr="007355CF">
        <w:tc>
          <w:tcPr>
            <w:tcW w:w="2146" w:type="dxa"/>
          </w:tcPr>
          <w:p w14:paraId="4B561B00" w14:textId="77777777" w:rsidR="00E537C4" w:rsidRPr="002B7935" w:rsidRDefault="00E537C4" w:rsidP="00E537C4">
            <w:pPr>
              <w:spacing w:after="0" w:line="240" w:lineRule="auto"/>
              <w:rPr>
                <w:rFonts w:cs="Calibri"/>
                <w:b/>
                <w:caps/>
                <w:color w:val="000000" w:themeColor="text1"/>
              </w:rPr>
            </w:pPr>
            <w:r w:rsidRPr="002B7935">
              <w:rPr>
                <w:rFonts w:cs="Calibri"/>
                <w:b/>
                <w:caps/>
                <w:color w:val="000000" w:themeColor="text1"/>
              </w:rPr>
              <w:t>TOTALE PROGETTO</w:t>
            </w:r>
          </w:p>
          <w:p w14:paraId="2AEBBB93" w14:textId="77777777" w:rsidR="00E537C4" w:rsidRDefault="00E537C4" w:rsidP="00A45877">
            <w:pPr>
              <w:spacing w:after="0" w:line="240" w:lineRule="auto"/>
              <w:rPr>
                <w:rFonts w:cs="Calibri"/>
                <w:b/>
                <w:caps/>
                <w:color w:val="000000" w:themeColor="text1"/>
              </w:rPr>
            </w:pPr>
          </w:p>
        </w:tc>
        <w:tc>
          <w:tcPr>
            <w:tcW w:w="7488" w:type="dxa"/>
            <w:gridSpan w:val="5"/>
          </w:tcPr>
          <w:p w14:paraId="4F8C9891" w14:textId="46F7E463" w:rsidR="00E537C4" w:rsidRPr="002B7935" w:rsidRDefault="00A40955" w:rsidP="00A40955">
            <w:pPr>
              <w:spacing w:after="0" w:line="240" w:lineRule="auto"/>
              <w:jc w:val="center"/>
              <w:rPr>
                <w:rFonts w:cs="Calibri"/>
                <w:color w:val="000000" w:themeColor="text1"/>
              </w:rPr>
            </w:pPr>
            <w:r>
              <w:rPr>
                <w:rFonts w:cs="Calibri"/>
                <w:color w:val="000000" w:themeColor="text1"/>
              </w:rPr>
              <w:t>700 euro</w:t>
            </w:r>
          </w:p>
        </w:tc>
      </w:tr>
    </w:tbl>
    <w:p w14:paraId="4167120F" w14:textId="77777777" w:rsidR="00F3606F" w:rsidRPr="002B7935" w:rsidRDefault="00F3606F" w:rsidP="00983F5F">
      <w:pPr>
        <w:spacing w:after="0" w:line="240" w:lineRule="auto"/>
        <w:rPr>
          <w:rFonts w:cs="Calibri"/>
          <w:color w:val="000000" w:themeColor="text1"/>
        </w:rPr>
      </w:pPr>
    </w:p>
    <w:p w14:paraId="75727821" w14:textId="77777777" w:rsidR="00F3606F" w:rsidRPr="00FB2AC5" w:rsidRDefault="00F3606F" w:rsidP="00983F5F">
      <w:pPr>
        <w:spacing w:after="0" w:line="240" w:lineRule="auto"/>
        <w:contextualSpacing/>
        <w:rPr>
          <w:rFonts w:cs="Calibri"/>
          <w:b/>
        </w:rPr>
      </w:pPr>
    </w:p>
    <w:p w14:paraId="6EFFF59E" w14:textId="6C7EAF1F" w:rsidR="00130428" w:rsidRDefault="00130428" w:rsidP="00983F5F">
      <w:pPr>
        <w:spacing w:after="0" w:line="240" w:lineRule="auto"/>
        <w:ind w:right="22"/>
      </w:pPr>
    </w:p>
    <w:p w14:paraId="28E284DD" w14:textId="1E9B322B" w:rsidR="002F0A8B" w:rsidRDefault="002F0A8B" w:rsidP="00992E2C">
      <w:pPr>
        <w:ind w:right="22"/>
      </w:pPr>
    </w:p>
    <w:p w14:paraId="594C9ED1" w14:textId="77777777" w:rsidR="002F0A8B" w:rsidRPr="002F0A8B" w:rsidRDefault="002F0A8B" w:rsidP="002F0A8B"/>
    <w:p w14:paraId="1993B04C" w14:textId="77777777" w:rsidR="002F0A8B" w:rsidRPr="002F0A8B" w:rsidRDefault="002F0A8B" w:rsidP="002F0A8B"/>
    <w:p w14:paraId="7835F996" w14:textId="77777777" w:rsidR="002F0A8B" w:rsidRPr="002F0A8B" w:rsidRDefault="002F0A8B" w:rsidP="002F0A8B"/>
    <w:p w14:paraId="3CB598EA" w14:textId="77777777" w:rsidR="002F0A8B" w:rsidRPr="002F0A8B" w:rsidRDefault="002F0A8B" w:rsidP="002F0A8B"/>
    <w:p w14:paraId="38AB3835" w14:textId="77777777" w:rsidR="002F0A8B" w:rsidRPr="002F0A8B" w:rsidRDefault="002F0A8B" w:rsidP="002F0A8B"/>
    <w:p w14:paraId="36564397" w14:textId="77777777" w:rsidR="002F0A8B" w:rsidRPr="002F0A8B" w:rsidRDefault="002F0A8B" w:rsidP="002F0A8B"/>
    <w:p w14:paraId="401146C4" w14:textId="2B8B884F" w:rsidR="001F48EE" w:rsidRDefault="001F48EE" w:rsidP="002F0A8B"/>
    <w:p w14:paraId="0D93BA07" w14:textId="77777777" w:rsidR="001F48EE" w:rsidRDefault="001F48EE" w:rsidP="002F0A8B"/>
    <w:p w14:paraId="72B74AA7" w14:textId="7A6D3194" w:rsidR="007355CF" w:rsidRDefault="007355CF" w:rsidP="007355CF">
      <w:pPr>
        <w:pStyle w:val="Paragrafoelenco"/>
        <w:ind w:left="644"/>
        <w:rPr>
          <w:b/>
        </w:rPr>
      </w:pPr>
    </w:p>
    <w:p w14:paraId="4A13E696" w14:textId="66884490" w:rsidR="007355CF" w:rsidRDefault="007355CF" w:rsidP="007355CF">
      <w:pPr>
        <w:pStyle w:val="Paragrafoelenco"/>
        <w:ind w:left="644"/>
        <w:rPr>
          <w:b/>
        </w:rPr>
      </w:pPr>
    </w:p>
    <w:p w14:paraId="14BB3736" w14:textId="77777777" w:rsidR="007355CF" w:rsidRDefault="007355CF" w:rsidP="007355CF">
      <w:pPr>
        <w:pStyle w:val="Paragrafoelenco"/>
        <w:ind w:left="644"/>
        <w:rPr>
          <w:b/>
        </w:rPr>
      </w:pPr>
    </w:p>
    <w:p w14:paraId="44D91C87" w14:textId="29B72947" w:rsidR="001F48EE" w:rsidRPr="007355CF" w:rsidRDefault="001F48EE" w:rsidP="001F48EE">
      <w:pPr>
        <w:pStyle w:val="Paragrafoelenco"/>
        <w:numPr>
          <w:ilvl w:val="0"/>
          <w:numId w:val="9"/>
        </w:numPr>
        <w:rPr>
          <w:b/>
        </w:rPr>
      </w:pPr>
      <w:r w:rsidRPr="007355CF">
        <w:rPr>
          <w:b/>
        </w:rPr>
        <w:t>EROGAZIONE DEL CONTRIBUTO</w:t>
      </w:r>
    </w:p>
    <w:p w14:paraId="5688FEB2" w14:textId="492F7E37" w:rsidR="001F48EE" w:rsidRDefault="001F48EE" w:rsidP="001F48EE">
      <w:pPr>
        <w:ind w:right="850"/>
        <w:jc w:val="both"/>
      </w:pPr>
      <w:r>
        <w:t>Una prima tranche del contributo (</w:t>
      </w:r>
      <w:r w:rsidR="007355CF">
        <w:t>400 euro)</w:t>
      </w:r>
      <w:r>
        <w:t xml:space="preserve"> sarà versata in seguito all’accettazione, da parte del soggetto proponente, dell’assegnazione della dote prevista per gli enti vincitori dell’Avviso “Storie di Speranza”. La seconda tranche</w:t>
      </w:r>
      <w:r w:rsidR="007355CF">
        <w:t xml:space="preserve"> (300 euro)</w:t>
      </w:r>
      <w:r>
        <w:t xml:space="preserve"> sarà versata in seguito all’accertamento della</w:t>
      </w:r>
      <w:r w:rsidR="007355CF">
        <w:t xml:space="preserve"> corrispondenza</w:t>
      </w:r>
      <w:r>
        <w:t xml:space="preserve"> del prodotto inviato dal soggetto proponente alla sede nazionale di Salesiani per il sociale rete associativa APS</w:t>
      </w:r>
      <w:r w:rsidR="007355CF">
        <w:t xml:space="preserve"> con quanto indicato nell’art. 1 del presente Accordo.</w:t>
      </w:r>
    </w:p>
    <w:p w14:paraId="3E09CF5C" w14:textId="6997AAE9" w:rsidR="005407BB" w:rsidRDefault="005407BB" w:rsidP="001F48EE">
      <w:pPr>
        <w:ind w:right="850"/>
        <w:jc w:val="both"/>
      </w:pPr>
      <w:r>
        <w:t>Indicare qui di seguito le coordinate bancarie per il versamento delle tranche.</w:t>
      </w:r>
    </w:p>
    <w:p w14:paraId="1A6A216B" w14:textId="261DCFC5" w:rsidR="005407BB" w:rsidRDefault="005407BB" w:rsidP="001F48EE">
      <w:pPr>
        <w:ind w:right="850"/>
        <w:jc w:val="both"/>
      </w:pPr>
      <w:r>
        <w:t>Intestatario:</w:t>
      </w:r>
    </w:p>
    <w:p w14:paraId="0B136788" w14:textId="5D405C89" w:rsidR="005407BB" w:rsidRDefault="005407BB" w:rsidP="001F48EE">
      <w:pPr>
        <w:ind w:right="850"/>
        <w:jc w:val="both"/>
      </w:pPr>
      <w:r>
        <w:t>IBAN: IT …</w:t>
      </w:r>
    </w:p>
    <w:p w14:paraId="6903FCD3" w14:textId="34FD76E4" w:rsidR="005407BB" w:rsidRDefault="005407BB" w:rsidP="001F48EE">
      <w:pPr>
        <w:ind w:right="850"/>
        <w:jc w:val="both"/>
      </w:pPr>
    </w:p>
    <w:p w14:paraId="7AC6D062" w14:textId="77777777" w:rsidR="005407BB" w:rsidRDefault="005407BB" w:rsidP="001F48EE">
      <w:pPr>
        <w:ind w:right="850"/>
        <w:jc w:val="both"/>
      </w:pPr>
    </w:p>
    <w:p w14:paraId="08E9E34A" w14:textId="77777777" w:rsidR="001F48EE" w:rsidRDefault="001F48EE" w:rsidP="002F0A8B"/>
    <w:p w14:paraId="46AD2376" w14:textId="1BDBBF69" w:rsidR="00130428" w:rsidRDefault="002F0A8B" w:rsidP="002F0A8B">
      <w:r>
        <w:t>Data, luogo</w:t>
      </w:r>
    </w:p>
    <w:p w14:paraId="584ACE80" w14:textId="36F7E913" w:rsidR="002F0A8B" w:rsidRDefault="002F0A8B" w:rsidP="002F0A8B"/>
    <w:p w14:paraId="5FB53BDE" w14:textId="02C35A1D" w:rsidR="002F0A8B" w:rsidRPr="002F0A8B" w:rsidRDefault="002F0A8B" w:rsidP="001F48EE">
      <w:pPr>
        <w:ind w:right="850"/>
        <w:jc w:val="right"/>
      </w:pPr>
      <w:r>
        <w:t>Firma del legale rappresentante del soggetto proponente</w:t>
      </w:r>
    </w:p>
    <w:sectPr w:rsidR="002F0A8B" w:rsidRPr="002F0A8B" w:rsidSect="00F64844">
      <w:headerReference w:type="default" r:id="rId8"/>
      <w:footerReference w:type="even" r:id="rId9"/>
      <w:footerReference w:type="default" r:id="rId10"/>
      <w:headerReference w:type="first" r:id="rId11"/>
      <w:pgSz w:w="11906" w:h="16838" w:code="9"/>
      <w:pgMar w:top="1417" w:right="56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60792" w14:textId="77777777" w:rsidR="00324E2D" w:rsidRDefault="00324E2D">
      <w:pPr>
        <w:spacing w:after="0" w:line="240" w:lineRule="auto"/>
      </w:pPr>
      <w:r>
        <w:separator/>
      </w:r>
    </w:p>
  </w:endnote>
  <w:endnote w:type="continuationSeparator" w:id="0">
    <w:p w14:paraId="506E454A" w14:textId="77777777" w:rsidR="00324E2D" w:rsidRDefault="0032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79393" w14:textId="77777777" w:rsidR="00286433" w:rsidRDefault="00286433" w:rsidP="0028643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8521F3" w14:textId="77777777" w:rsidR="00286433" w:rsidRDefault="00286433" w:rsidP="00286433">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4AD7F" w14:textId="1B6AF8A5" w:rsidR="00286433" w:rsidRDefault="00286433" w:rsidP="0028643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407BB">
      <w:rPr>
        <w:rStyle w:val="Numeropagina"/>
        <w:noProof/>
      </w:rPr>
      <w:t>2</w:t>
    </w:r>
    <w:r>
      <w:rPr>
        <w:rStyle w:val="Numeropagina"/>
      </w:rPr>
      <w:fldChar w:fldCharType="end"/>
    </w:r>
  </w:p>
  <w:p w14:paraId="1600DD12" w14:textId="77777777" w:rsidR="00286433" w:rsidRDefault="00286433" w:rsidP="00286433">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86434" w14:textId="77777777" w:rsidR="00324E2D" w:rsidRDefault="00324E2D">
      <w:pPr>
        <w:spacing w:after="0" w:line="240" w:lineRule="auto"/>
      </w:pPr>
      <w:r>
        <w:separator/>
      </w:r>
    </w:p>
  </w:footnote>
  <w:footnote w:type="continuationSeparator" w:id="0">
    <w:p w14:paraId="1350CA4E" w14:textId="77777777" w:rsidR="00324E2D" w:rsidRDefault="00324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83088" w14:textId="77777777" w:rsidR="00286433" w:rsidRDefault="00286433" w:rsidP="00286433">
    <w:pPr>
      <w:pStyle w:val="Intestazione"/>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E129" w14:textId="77777777" w:rsidR="00286433" w:rsidRDefault="00286433" w:rsidP="00286433">
    <w:pPr>
      <w:pStyle w:val="Intestazione"/>
      <w:jc w:val="center"/>
    </w:pPr>
  </w:p>
  <w:p w14:paraId="63819285" w14:textId="77777777" w:rsidR="00286433" w:rsidRPr="006967A8" w:rsidRDefault="00286433" w:rsidP="0028643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rPr>
    </w:lvl>
    <w:lvl w:ilvl="1">
      <w:numFmt w:val="bullet"/>
      <w:suff w:val="nothing"/>
      <w:lvlText w:val=""/>
      <w:lvlJc w:val="left"/>
      <w:pPr>
        <w:tabs>
          <w:tab w:val="num" w:pos="0"/>
        </w:tabs>
        <w:ind w:left="0" w:firstLine="0"/>
      </w:pPr>
      <w:rPr>
        <w:rFonts w:ascii="Wingdings" w:hAnsi="Wingdings"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28322E"/>
    <w:multiLevelType w:val="multilevel"/>
    <w:tmpl w:val="AA3EBA3A"/>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B418E3"/>
    <w:multiLevelType w:val="hybridMultilevel"/>
    <w:tmpl w:val="F21243C8"/>
    <w:lvl w:ilvl="0" w:tplc="5980EDF4">
      <w:start w:val="1"/>
      <w:numFmt w:val="decimal"/>
      <w:lvlText w:val="%1."/>
      <w:lvlJc w:val="left"/>
      <w:pPr>
        <w:ind w:left="644" w:hanging="360"/>
      </w:pPr>
      <w:rPr>
        <w:rFonts w:hint="default"/>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14364F5"/>
    <w:multiLevelType w:val="multilevel"/>
    <w:tmpl w:val="B05EAF4E"/>
    <w:lvl w:ilvl="0">
      <w:start w:val="1"/>
      <w:numFmt w:val="lowerLetter"/>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7F6AB2"/>
    <w:multiLevelType w:val="hybridMultilevel"/>
    <w:tmpl w:val="D5547A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641138"/>
    <w:multiLevelType w:val="hybridMultilevel"/>
    <w:tmpl w:val="7C08D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286C9E"/>
    <w:multiLevelType w:val="hybridMultilevel"/>
    <w:tmpl w:val="4D087C28"/>
    <w:lvl w:ilvl="0" w:tplc="0410000F">
      <w:start w:val="1"/>
      <w:numFmt w:val="decimal"/>
      <w:lvlText w:val="%1."/>
      <w:lvlJc w:val="left"/>
      <w:pPr>
        <w:tabs>
          <w:tab w:val="num" w:pos="770"/>
        </w:tabs>
        <w:ind w:left="770" w:hanging="360"/>
      </w:pPr>
    </w:lvl>
    <w:lvl w:ilvl="1" w:tplc="FAB0E1E4">
      <w:start w:val="1"/>
      <w:numFmt w:val="bullet"/>
      <w:lvlText w:val=""/>
      <w:lvlJc w:val="left"/>
      <w:pPr>
        <w:tabs>
          <w:tab w:val="num" w:pos="1490"/>
        </w:tabs>
        <w:ind w:left="1490" w:hanging="360"/>
      </w:pPr>
      <w:rPr>
        <w:rFonts w:ascii="Wingdings" w:hAnsi="Wingdings" w:hint="default"/>
        <w:sz w:val="24"/>
      </w:rPr>
    </w:lvl>
    <w:lvl w:ilvl="2" w:tplc="0410001B" w:tentative="1">
      <w:start w:val="1"/>
      <w:numFmt w:val="lowerRoman"/>
      <w:lvlText w:val="%3."/>
      <w:lvlJc w:val="right"/>
      <w:pPr>
        <w:tabs>
          <w:tab w:val="num" w:pos="2210"/>
        </w:tabs>
        <w:ind w:left="2210" w:hanging="180"/>
      </w:pPr>
    </w:lvl>
    <w:lvl w:ilvl="3" w:tplc="0410000F" w:tentative="1">
      <w:start w:val="1"/>
      <w:numFmt w:val="decimal"/>
      <w:lvlText w:val="%4."/>
      <w:lvlJc w:val="left"/>
      <w:pPr>
        <w:tabs>
          <w:tab w:val="num" w:pos="2930"/>
        </w:tabs>
        <w:ind w:left="2930" w:hanging="360"/>
      </w:pPr>
    </w:lvl>
    <w:lvl w:ilvl="4" w:tplc="04100019" w:tentative="1">
      <w:start w:val="1"/>
      <w:numFmt w:val="lowerLetter"/>
      <w:lvlText w:val="%5."/>
      <w:lvlJc w:val="left"/>
      <w:pPr>
        <w:tabs>
          <w:tab w:val="num" w:pos="3650"/>
        </w:tabs>
        <w:ind w:left="3650" w:hanging="360"/>
      </w:pPr>
    </w:lvl>
    <w:lvl w:ilvl="5" w:tplc="0410001B" w:tentative="1">
      <w:start w:val="1"/>
      <w:numFmt w:val="lowerRoman"/>
      <w:lvlText w:val="%6."/>
      <w:lvlJc w:val="right"/>
      <w:pPr>
        <w:tabs>
          <w:tab w:val="num" w:pos="4370"/>
        </w:tabs>
        <w:ind w:left="4370" w:hanging="180"/>
      </w:pPr>
    </w:lvl>
    <w:lvl w:ilvl="6" w:tplc="0410000F" w:tentative="1">
      <w:start w:val="1"/>
      <w:numFmt w:val="decimal"/>
      <w:lvlText w:val="%7."/>
      <w:lvlJc w:val="left"/>
      <w:pPr>
        <w:tabs>
          <w:tab w:val="num" w:pos="5090"/>
        </w:tabs>
        <w:ind w:left="5090" w:hanging="360"/>
      </w:pPr>
    </w:lvl>
    <w:lvl w:ilvl="7" w:tplc="04100019" w:tentative="1">
      <w:start w:val="1"/>
      <w:numFmt w:val="lowerLetter"/>
      <w:lvlText w:val="%8."/>
      <w:lvlJc w:val="left"/>
      <w:pPr>
        <w:tabs>
          <w:tab w:val="num" w:pos="5810"/>
        </w:tabs>
        <w:ind w:left="5810" w:hanging="360"/>
      </w:pPr>
    </w:lvl>
    <w:lvl w:ilvl="8" w:tplc="0410001B" w:tentative="1">
      <w:start w:val="1"/>
      <w:numFmt w:val="lowerRoman"/>
      <w:lvlText w:val="%9."/>
      <w:lvlJc w:val="right"/>
      <w:pPr>
        <w:tabs>
          <w:tab w:val="num" w:pos="6530"/>
        </w:tabs>
        <w:ind w:left="6530" w:hanging="180"/>
      </w:pPr>
    </w:lvl>
  </w:abstractNum>
  <w:abstractNum w:abstractNumId="7" w15:restartNumberingAfterBreak="0">
    <w:nsid w:val="4E497F40"/>
    <w:multiLevelType w:val="hybridMultilevel"/>
    <w:tmpl w:val="278EC0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F194A29"/>
    <w:multiLevelType w:val="hybridMultilevel"/>
    <w:tmpl w:val="90FCB554"/>
    <w:lvl w:ilvl="0" w:tplc="4446870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F14AB4"/>
    <w:multiLevelType w:val="hybridMultilevel"/>
    <w:tmpl w:val="3DE03804"/>
    <w:lvl w:ilvl="0" w:tplc="44468708">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6BF75C6"/>
    <w:multiLevelType w:val="hybridMultilevel"/>
    <w:tmpl w:val="DBEC9616"/>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6D005C84"/>
    <w:multiLevelType w:val="hybridMultilevel"/>
    <w:tmpl w:val="146A6E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2FB56DC"/>
    <w:multiLevelType w:val="hybridMultilevel"/>
    <w:tmpl w:val="74B810BE"/>
    <w:lvl w:ilvl="0" w:tplc="D1B253A6">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54F3010"/>
    <w:multiLevelType w:val="hybridMultilevel"/>
    <w:tmpl w:val="810C2A20"/>
    <w:lvl w:ilvl="0" w:tplc="1F66F5F0">
      <w:numFmt w:val="bullet"/>
      <w:lvlText w:val="-"/>
      <w:lvlJc w:val="left"/>
      <w:pPr>
        <w:ind w:left="360" w:hanging="360"/>
      </w:pPr>
      <w:rPr>
        <w:rFonts w:ascii="Calibri" w:eastAsiaTheme="minorHAnsi" w:hAnsi="Calibri" w:cs="Calibri" w:hint="default"/>
      </w:rPr>
    </w:lvl>
    <w:lvl w:ilvl="1" w:tplc="7CE01F6C">
      <w:start w:val="1"/>
      <w:numFmt w:val="bullet"/>
      <w:lvlText w:val="o"/>
      <w:lvlJc w:val="left"/>
      <w:pPr>
        <w:ind w:left="1080" w:hanging="360"/>
      </w:pPr>
      <w:rPr>
        <w:rFonts w:ascii="Courier New" w:hAnsi="Courier New" w:cs="Courier New" w:hint="default"/>
        <w:color w:val="auto"/>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2"/>
  </w:num>
  <w:num w:numId="4">
    <w:abstractNumId w:val="10"/>
  </w:num>
  <w:num w:numId="5">
    <w:abstractNumId w:val="13"/>
  </w:num>
  <w:num w:numId="6">
    <w:abstractNumId w:val="8"/>
  </w:num>
  <w:num w:numId="7">
    <w:abstractNumId w:val="9"/>
  </w:num>
  <w:num w:numId="8">
    <w:abstractNumId w:val="6"/>
  </w:num>
  <w:num w:numId="9">
    <w:abstractNumId w:val="2"/>
  </w:num>
  <w:num w:numId="10">
    <w:abstractNumId w:val="7"/>
  </w:num>
  <w:num w:numId="11">
    <w:abstractNumId w:val="11"/>
  </w:num>
  <w:num w:numId="12">
    <w:abstractNumId w:val="5"/>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2C"/>
    <w:rsid w:val="000778EE"/>
    <w:rsid w:val="00096325"/>
    <w:rsid w:val="00115E1E"/>
    <w:rsid w:val="00130428"/>
    <w:rsid w:val="001F48EE"/>
    <w:rsid w:val="00210977"/>
    <w:rsid w:val="00237F52"/>
    <w:rsid w:val="00286433"/>
    <w:rsid w:val="002B7935"/>
    <w:rsid w:val="002F0A8B"/>
    <w:rsid w:val="002F6006"/>
    <w:rsid w:val="00324E2D"/>
    <w:rsid w:val="003418C7"/>
    <w:rsid w:val="0038580E"/>
    <w:rsid w:val="003D2589"/>
    <w:rsid w:val="00427FF6"/>
    <w:rsid w:val="004417E0"/>
    <w:rsid w:val="004A7E16"/>
    <w:rsid w:val="004E3722"/>
    <w:rsid w:val="005407BB"/>
    <w:rsid w:val="0057115A"/>
    <w:rsid w:val="00586701"/>
    <w:rsid w:val="005A08E1"/>
    <w:rsid w:val="00603096"/>
    <w:rsid w:val="00615089"/>
    <w:rsid w:val="0065160B"/>
    <w:rsid w:val="006A4C08"/>
    <w:rsid w:val="007355CF"/>
    <w:rsid w:val="00783D7A"/>
    <w:rsid w:val="00793D2F"/>
    <w:rsid w:val="007F1540"/>
    <w:rsid w:val="008767B0"/>
    <w:rsid w:val="008D26F3"/>
    <w:rsid w:val="009104BB"/>
    <w:rsid w:val="00983F5F"/>
    <w:rsid w:val="00990B62"/>
    <w:rsid w:val="00992E2C"/>
    <w:rsid w:val="009931D9"/>
    <w:rsid w:val="009C3D35"/>
    <w:rsid w:val="009F6FA3"/>
    <w:rsid w:val="00A40955"/>
    <w:rsid w:val="00A45877"/>
    <w:rsid w:val="00A956E4"/>
    <w:rsid w:val="00AD6E9E"/>
    <w:rsid w:val="00B865EB"/>
    <w:rsid w:val="00BB57D1"/>
    <w:rsid w:val="00BF5DAD"/>
    <w:rsid w:val="00CF5FAB"/>
    <w:rsid w:val="00DF0750"/>
    <w:rsid w:val="00E537C4"/>
    <w:rsid w:val="00E6112C"/>
    <w:rsid w:val="00E7630D"/>
    <w:rsid w:val="00ED5BC6"/>
    <w:rsid w:val="00F3606F"/>
    <w:rsid w:val="00F64844"/>
    <w:rsid w:val="00F652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621B"/>
  <w15:chartTrackingRefBased/>
  <w15:docId w15:val="{906325D6-7170-48A0-B73F-93A35C39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2E2C"/>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hd,intestazione"/>
    <w:basedOn w:val="Normale"/>
    <w:link w:val="IntestazioneCarattere1"/>
    <w:uiPriority w:val="99"/>
    <w:unhideWhenUsed/>
    <w:rsid w:val="00992E2C"/>
    <w:pPr>
      <w:tabs>
        <w:tab w:val="center" w:pos="4819"/>
        <w:tab w:val="right" w:pos="9638"/>
      </w:tabs>
      <w:spacing w:after="0" w:line="240" w:lineRule="auto"/>
    </w:pPr>
  </w:style>
  <w:style w:type="character" w:customStyle="1" w:styleId="IntestazioneCarattere">
    <w:name w:val="Intestazione Carattere"/>
    <w:basedOn w:val="Carpredefinitoparagrafo"/>
    <w:uiPriority w:val="99"/>
    <w:semiHidden/>
    <w:rsid w:val="00992E2C"/>
    <w:rPr>
      <w:rFonts w:ascii="Calibri" w:eastAsia="Calibri" w:hAnsi="Calibri" w:cs="Times New Roman"/>
    </w:rPr>
  </w:style>
  <w:style w:type="character" w:customStyle="1" w:styleId="IntestazioneCarattere1">
    <w:name w:val="Intestazione Carattere1"/>
    <w:aliases w:val="hd Carattere,intestazione Carattere"/>
    <w:basedOn w:val="Carpredefinitoparagrafo"/>
    <w:link w:val="Intestazione"/>
    <w:uiPriority w:val="99"/>
    <w:rsid w:val="00992E2C"/>
    <w:rPr>
      <w:rFonts w:ascii="Calibri" w:eastAsia="Calibri" w:hAnsi="Calibri" w:cs="Times New Roman"/>
    </w:rPr>
  </w:style>
  <w:style w:type="paragraph" w:styleId="Pidipagina">
    <w:name w:val="footer"/>
    <w:basedOn w:val="Normale"/>
    <w:link w:val="PidipaginaCarattere"/>
    <w:unhideWhenUsed/>
    <w:rsid w:val="00992E2C"/>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92E2C"/>
    <w:rPr>
      <w:rFonts w:ascii="Calibri" w:eastAsia="Calibri" w:hAnsi="Calibri" w:cs="Times New Roman"/>
    </w:rPr>
  </w:style>
  <w:style w:type="paragraph" w:styleId="Paragrafoelenco">
    <w:name w:val="List Paragraph"/>
    <w:basedOn w:val="Normale"/>
    <w:link w:val="ParagrafoelencoCarattere"/>
    <w:uiPriority w:val="1"/>
    <w:qFormat/>
    <w:rsid w:val="00992E2C"/>
    <w:pPr>
      <w:ind w:left="720"/>
      <w:contextualSpacing/>
    </w:pPr>
  </w:style>
  <w:style w:type="character" w:styleId="Numeropagina">
    <w:name w:val="page number"/>
    <w:basedOn w:val="Carpredefinitoparagrafo"/>
    <w:unhideWhenUsed/>
    <w:rsid w:val="00992E2C"/>
  </w:style>
  <w:style w:type="character" w:customStyle="1" w:styleId="ParagrafoelencoCarattere">
    <w:name w:val="Paragrafo elenco Carattere"/>
    <w:link w:val="Paragrafoelenco"/>
    <w:uiPriority w:val="34"/>
    <w:rsid w:val="00992E2C"/>
    <w:rPr>
      <w:rFonts w:ascii="Calibri" w:eastAsia="Calibri" w:hAnsi="Calibri" w:cs="Times New Roman"/>
    </w:rPr>
  </w:style>
  <w:style w:type="paragraph" w:styleId="Titolo">
    <w:name w:val="Title"/>
    <w:basedOn w:val="Normale"/>
    <w:link w:val="TitoloCarattere"/>
    <w:qFormat/>
    <w:rsid w:val="00992E2C"/>
    <w:pPr>
      <w:spacing w:after="0" w:line="240" w:lineRule="auto"/>
      <w:jc w:val="center"/>
    </w:pPr>
    <w:rPr>
      <w:rFonts w:ascii="Times New Roman" w:eastAsia="Times New Roman" w:hAnsi="Times New Roman"/>
      <w:b/>
      <w:i/>
      <w:sz w:val="44"/>
      <w:szCs w:val="20"/>
      <w:lang w:val="x-none" w:eastAsia="it-IT"/>
    </w:rPr>
  </w:style>
  <w:style w:type="character" w:customStyle="1" w:styleId="TitoloCarattere">
    <w:name w:val="Titolo Carattere"/>
    <w:basedOn w:val="Carpredefinitoparagrafo"/>
    <w:link w:val="Titolo"/>
    <w:rsid w:val="00992E2C"/>
    <w:rPr>
      <w:rFonts w:ascii="Times New Roman" w:eastAsia="Times New Roman" w:hAnsi="Times New Roman" w:cs="Times New Roman"/>
      <w:b/>
      <w:i/>
      <w:sz w:val="44"/>
      <w:szCs w:val="20"/>
      <w:lang w:val="x-none" w:eastAsia="it-IT"/>
    </w:rPr>
  </w:style>
  <w:style w:type="paragraph" w:customStyle="1" w:styleId="xl28">
    <w:name w:val="xl28"/>
    <w:basedOn w:val="Normale"/>
    <w:rsid w:val="00992E2C"/>
    <w:pPr>
      <w:suppressAutoHyphens/>
      <w:spacing w:before="280" w:after="280" w:line="240" w:lineRule="auto"/>
    </w:pPr>
    <w:rPr>
      <w:rFonts w:ascii="Arial" w:eastAsia="Arial Unicode MS" w:hAnsi="Arial" w:cs="Arial"/>
      <w:b/>
      <w:bCs/>
      <w:sz w:val="24"/>
      <w:szCs w:val="24"/>
      <w:lang w:eastAsia="ar-SA"/>
    </w:rPr>
  </w:style>
  <w:style w:type="paragraph" w:customStyle="1" w:styleId="txt">
    <w:name w:val="txt"/>
    <w:basedOn w:val="Normale"/>
    <w:rsid w:val="00992E2C"/>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286433"/>
    <w:rPr>
      <w:b/>
      <w:bCs/>
    </w:rPr>
  </w:style>
  <w:style w:type="table" w:styleId="Grigliatabella">
    <w:name w:val="Table Grid"/>
    <w:basedOn w:val="Tabellanormale"/>
    <w:uiPriority w:val="39"/>
    <w:rsid w:val="00286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acolori-Colore11">
    <w:name w:val="Elenco a colori - Colore 11"/>
    <w:rsid w:val="00286433"/>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it-IT"/>
    </w:rPr>
  </w:style>
  <w:style w:type="character" w:styleId="Enfasicorsivo">
    <w:name w:val="Emphasis"/>
    <w:basedOn w:val="Carpredefinitoparagrafo"/>
    <w:uiPriority w:val="20"/>
    <w:qFormat/>
    <w:rsid w:val="00615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657</Words>
  <Characters>3746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DF. Preite</dc:creator>
  <cp:keywords/>
  <dc:description/>
  <cp:lastModifiedBy>Renato RC. Cursi</cp:lastModifiedBy>
  <cp:revision>7</cp:revision>
  <dcterms:created xsi:type="dcterms:W3CDTF">2025-02-12T08:39:00Z</dcterms:created>
  <dcterms:modified xsi:type="dcterms:W3CDTF">2025-02-12T09:35:00Z</dcterms:modified>
</cp:coreProperties>
</file>